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9C" w:rsidRDefault="00327C9C">
      <w:pPr>
        <w:rPr>
          <w:rStyle w:val="Heading1Char"/>
        </w:rPr>
      </w:pPr>
    </w:p>
    <w:p w:rsidR="00327C9C" w:rsidRPr="00327C9C" w:rsidRDefault="00A40EF3">
      <w:pPr>
        <w:jc w:val="center"/>
        <w:rPr>
          <w:rStyle w:val="Heading1Char"/>
          <w:lang w:val="fr-FR"/>
        </w:rPr>
      </w:pPr>
      <w:r w:rsidRPr="00A40EF3">
        <w:rPr>
          <w:noProof/>
          <w:lang w:val="es-ES" w:eastAsia="es-ES"/>
        </w:rPr>
      </w:r>
      <w:r w:rsidR="000D33EA" w:rsidRPr="00A40EF3">
        <w:rPr>
          <w:noProof/>
          <w:lang w:val="es-ES" w:eastAsia="es-ES"/>
        </w:rPr>
        <w:pict>
          <v:shapetype id="_x0000_t202" coordsize="21600,21600" o:spt="202" path="m,l,21600r21600,l21600,xe">
            <v:stroke joinstyle="miter"/>
            <v:path gradientshapeok="t" o:connecttype="rect"/>
          </v:shapetype>
          <v:shape id="Text Box 2" o:spid="_x0000_s1026" type="#_x0000_t202" style="width:496.15pt;height:110.6pt;visibility:visible;mso-wrap-style:square;mso-left-percent:-10001;mso-top-percent:-10001;mso-position-horizontal:absolute;mso-position-horizontal-relative:char;mso-position-vertical:absolute;mso-position-vertical-relative:line;mso-left-percent:-10001;mso-top-percent:-10001;v-text-anchor:top" stroked="f">
            <v:textbox style="mso-fit-shape-to-text:t" inset="0,0,0,0">
              <w:txbxContent>
                <w:p w:rsidR="00327C9C" w:rsidRDefault="00A40EF3" w:rsidP="001D1B7C">
                  <w:pPr>
                    <w:jc w:val="center"/>
                    <w:rPr>
                      <w:rStyle w:val="TitleChar"/>
                    </w:rPr>
                  </w:pPr>
                  <w:sdt>
                    <w:sdtPr>
                      <w:rPr>
                        <w:rStyle w:val="TitleChar"/>
                      </w:rPr>
                      <w:alias w:val="Title"/>
                      <w:id w:val="-512764721"/>
                      <w:dataBinding w:prefixMappings="xmlns:ns0='http://purl.org/dc/elements/1.1/' xmlns:ns1='http://schemas.openxmlformats.org/package/2006/metadata/core-properties' " w:xpath="/ns1:coreProperties[1]/ns0:title[1]" w:storeItemID="{6C3C8BC8-F283-45AE-878A-BAB7291924A1}"/>
                      <w:text/>
                    </w:sdtPr>
                    <w:sdtContent>
                      <w:r w:rsidR="001D1B7C">
                        <w:rPr>
                          <w:rStyle w:val="TitleChar"/>
                        </w:rPr>
                        <w:t>&lt;Nom de processus&gt;</w:t>
                      </w:r>
                    </w:sdtContent>
                  </w:sdt>
                </w:p>
              </w:txbxContent>
            </v:textbox>
            <w10:wrap type="none"/>
            <w10:anchorlock/>
          </v:shape>
        </w:pict>
      </w:r>
    </w:p>
    <w:p w:rsidR="00327C9C" w:rsidRDefault="00A40EF3">
      <w:pPr>
        <w:pStyle w:val="Heading2"/>
        <w:rPr>
          <w:lang w:val="en-US"/>
        </w:rPr>
      </w:pPr>
      <w:r w:rsidRPr="00A40EF3">
        <w:rPr>
          <w:rFonts w:eastAsia="Calibri" w:cs="Calibri"/>
          <w:bdr w:val="nil"/>
          <w:lang w:val="fr-FR"/>
        </w:rPr>
        <w:t>Coordonnées</w:t>
      </w:r>
    </w:p>
    <w:p w:rsidR="00327C9C" w:rsidRDefault="001D1B7C">
      <w:r>
        <w:rPr>
          <w:rFonts w:eastAsia="Calibri Light" w:cs="Calibri Light"/>
          <w:bdr w:val="nil"/>
          <w:lang w:val="en-US"/>
        </w:rPr>
        <w:t>AN Other, a.n.other@example.company.com, 01234 567 890, 07123 456 789.</w:t>
      </w:r>
    </w:p>
    <w:p w:rsidR="00327C9C" w:rsidRDefault="001D1B7C">
      <w:pPr>
        <w:pStyle w:val="Heading2"/>
        <w:rPr>
          <w:lang w:val="fr-FR"/>
        </w:rPr>
      </w:pPr>
      <w:r>
        <w:rPr>
          <w:rFonts w:eastAsia="Calibri" w:cs="Calibri"/>
          <w:bdr w:val="nil"/>
          <w:lang w:val="fr-FR"/>
        </w:rPr>
        <w:t>Exigences du processus</w:t>
      </w:r>
    </w:p>
    <w:p w:rsidR="00327C9C" w:rsidRDefault="001D1B7C">
      <w:pPr>
        <w:rPr>
          <w:lang w:val="fr-FR"/>
        </w:rPr>
      </w:pPr>
      <w:r>
        <w:rPr>
          <w:rFonts w:eastAsia="Calibri Light" w:cs="Calibri Light"/>
          <w:bdr w:val="nil"/>
          <w:lang w:val="fr-FR"/>
        </w:rPr>
        <w:t>Proposer une vue d’ensemble optimale de l’exigence commerciale.</w:t>
      </w:r>
    </w:p>
    <w:p w:rsidR="00327C9C" w:rsidRDefault="001D1B7C">
      <w:pPr>
        <w:pStyle w:val="Heading2"/>
        <w:rPr>
          <w:lang w:val="fr-FR"/>
        </w:rPr>
      </w:pPr>
      <w:r>
        <w:rPr>
          <w:rFonts w:eastAsia="Calibri" w:cs="Calibri"/>
          <w:bdr w:val="nil"/>
          <w:lang w:val="fr-FR"/>
        </w:rPr>
        <w:t>Solution Blue Prism proposée</w:t>
      </w:r>
      <w:bookmarkStart w:id="0" w:name="_GoBack"/>
      <w:bookmarkEnd w:id="0"/>
    </w:p>
    <w:p w:rsidR="00327C9C" w:rsidRDefault="001D1B7C">
      <w:pPr>
        <w:rPr>
          <w:lang w:val="fr-FR"/>
        </w:rPr>
      </w:pPr>
      <w:r>
        <w:rPr>
          <w:rFonts w:eastAsia="Calibri Light" w:cs="Calibri Light"/>
          <w:bdr w:val="nil"/>
          <w:lang w:val="fr-FR"/>
        </w:rPr>
        <w:t>Proposer une description optimale sur la façon dont cette exigence commerciale sera satisfaite à l’aide de Blue Prism.</w:t>
      </w:r>
    </w:p>
    <w:p w:rsidR="00327C9C" w:rsidRDefault="001D1B7C">
      <w:pPr>
        <w:pStyle w:val="Heading2"/>
      </w:pPr>
      <w:r>
        <w:rPr>
          <w:rFonts w:eastAsia="Calibri" w:cs="Calibri"/>
          <w:bdr w:val="nil"/>
          <w:lang w:val="fr-FR"/>
        </w:rPr>
        <w:t>Conditions préalables</w:t>
      </w:r>
    </w:p>
    <w:p w:rsidR="00327C9C" w:rsidRDefault="001D1B7C">
      <w:pPr>
        <w:pStyle w:val="Bullet"/>
        <w:rPr>
          <w:lang w:val="fr-FR"/>
        </w:rPr>
      </w:pPr>
      <w:r>
        <w:rPr>
          <w:rFonts w:eastAsia="Calibri Light" w:cs="Calibri Light"/>
          <w:bdr w:val="nil"/>
          <w:lang w:val="fr-FR"/>
        </w:rPr>
        <w:t>Une documentation de processus détaillée soulignant chacune des procédures, est requise.</w:t>
      </w:r>
    </w:p>
    <w:p w:rsidR="00327C9C" w:rsidRDefault="001D1B7C">
      <w:pPr>
        <w:pStyle w:val="Bullet"/>
        <w:rPr>
          <w:lang w:val="fr-FR"/>
        </w:rPr>
      </w:pPr>
      <w:r>
        <w:rPr>
          <w:rFonts w:eastAsia="Calibri Light" w:cs="Calibri Light"/>
          <w:bdr w:val="nil"/>
          <w:lang w:val="fr-FR"/>
        </w:rPr>
        <w:t>Un environnement de développement informatique adapté comme défini dans la phase de lancement du projet et un accès aux systèmes concernés, sont requis</w:t>
      </w:r>
    </w:p>
    <w:p w:rsidR="00327C9C" w:rsidRDefault="001D1B7C">
      <w:pPr>
        <w:pStyle w:val="Heading2"/>
      </w:pPr>
      <w:r>
        <w:rPr>
          <w:rFonts w:eastAsia="Calibri" w:cs="Calibri"/>
          <w:bdr w:val="nil"/>
          <w:lang w:val="fr-FR"/>
        </w:rPr>
        <w:t>Hypothèses</w:t>
      </w:r>
    </w:p>
    <w:p w:rsidR="00327C9C" w:rsidRDefault="001D1B7C">
      <w:pPr>
        <w:pStyle w:val="Bullet"/>
        <w:rPr>
          <w:lang w:val="fr-FR"/>
        </w:rPr>
      </w:pPr>
      <w:r>
        <w:rPr>
          <w:rFonts w:eastAsia="Calibri Light" w:cs="Calibri Light"/>
          <w:bdr w:val="nil"/>
          <w:lang w:val="fr-FR"/>
        </w:rPr>
        <w:t>Des experts en la matière (SME) dûment qualifiés seront disponibles pour aider à mettre en place ce processus automatisé</w:t>
      </w:r>
    </w:p>
    <w:p w:rsidR="00327C9C" w:rsidRDefault="001D1B7C">
      <w:pPr>
        <w:pStyle w:val="Heading2"/>
        <w:rPr>
          <w:lang w:val="fr-FR"/>
        </w:rPr>
      </w:pPr>
      <w:r>
        <w:rPr>
          <w:rFonts w:eastAsia="Calibri" w:cs="Calibri"/>
          <w:bdr w:val="nil"/>
          <w:lang w:val="fr-FR"/>
        </w:rPr>
        <w:t>Devis</w:t>
      </w:r>
    </w:p>
    <w:p w:rsidR="00327C9C" w:rsidRDefault="001D1B7C">
      <w:pPr>
        <w:pStyle w:val="Heading3"/>
        <w:rPr>
          <w:lang w:val="fr-FR"/>
        </w:rPr>
      </w:pPr>
      <w:r>
        <w:rPr>
          <w:rFonts w:eastAsia="Calibri" w:cs="Calibri"/>
          <w:bdr w:val="nil"/>
          <w:lang w:val="fr-FR"/>
        </w:rPr>
        <w:t>Prestation</w:t>
      </w:r>
    </w:p>
    <w:p w:rsidR="00327C9C" w:rsidRDefault="001D1B7C">
      <w:pPr>
        <w:rPr>
          <w:lang w:val="fr-FR"/>
        </w:rPr>
      </w:pPr>
      <w:r>
        <w:rPr>
          <w:rFonts w:eastAsia="Calibri Light" w:cs="Calibri Light"/>
          <w:bdr w:val="nil"/>
          <w:lang w:val="fr-FR"/>
        </w:rPr>
        <w:t>Le devis suivant inclut l’analyse, la conception, la documentation, la configuration, le test et l’assistance après démarrage.</w:t>
      </w:r>
    </w:p>
    <w:p w:rsidR="00327C9C" w:rsidRDefault="001D1B7C">
      <w:pPr>
        <w:pStyle w:val="Bullet"/>
      </w:pPr>
      <w:r>
        <w:rPr>
          <w:rFonts w:eastAsia="Calibri Light" w:cs="Calibri Light"/>
          <w:bdr w:val="nil"/>
          <w:lang w:val="fr-FR"/>
        </w:rPr>
        <w:t>Option 1 – x jours</w:t>
      </w:r>
    </w:p>
    <w:p w:rsidR="00327C9C" w:rsidRDefault="001D1B7C">
      <w:pPr>
        <w:pStyle w:val="Bullet"/>
      </w:pPr>
      <w:r>
        <w:rPr>
          <w:rFonts w:eastAsia="Calibri Light" w:cs="Calibri Light"/>
          <w:bdr w:val="nil"/>
          <w:lang w:val="fr-FR"/>
        </w:rPr>
        <w:t>Option 2 – y jours</w:t>
      </w:r>
    </w:p>
    <w:p w:rsidR="00327C9C" w:rsidRPr="00327C9C" w:rsidRDefault="001D1B7C">
      <w:pPr>
        <w:pStyle w:val="Heading3"/>
        <w:rPr>
          <w:lang w:val="fr-BE"/>
        </w:rPr>
      </w:pPr>
      <w:r>
        <w:rPr>
          <w:rFonts w:eastAsia="Calibri" w:cs="Calibri"/>
          <w:bdr w:val="nil"/>
          <w:lang w:val="fr-FR"/>
        </w:rPr>
        <w:t>Production</w:t>
      </w:r>
    </w:p>
    <w:p w:rsidR="00327C9C" w:rsidRDefault="001D1B7C">
      <w:pPr>
        <w:pStyle w:val="Bullet"/>
        <w:numPr>
          <w:ilvl w:val="0"/>
          <w:numId w:val="0"/>
        </w:numPr>
        <w:ind w:left="284"/>
        <w:rPr>
          <w:lang w:val="fr-FR"/>
        </w:rPr>
      </w:pPr>
      <w:r>
        <w:rPr>
          <w:rFonts w:eastAsia="Calibri Light" w:cs="Calibri Light"/>
          <w:bdr w:val="nil"/>
          <w:lang w:val="fr-FR"/>
        </w:rPr>
        <w:t>Contrôleur - on estime que ce processus peut être intégré à la charge de travail existante de ressource de contrôleur de processus/on estime qu’un contrôleur de processus supplémentaire sera requis pour exécuter ce processus en production/une nouvelle équipe de contrôleur est requise pour exécuter ce processus/autre</w:t>
      </w:r>
    </w:p>
    <w:p w:rsidR="00327C9C" w:rsidRDefault="001D1B7C">
      <w:pPr>
        <w:pStyle w:val="Bullet"/>
        <w:numPr>
          <w:ilvl w:val="0"/>
          <w:numId w:val="0"/>
        </w:numPr>
        <w:ind w:left="284"/>
        <w:rPr>
          <w:lang w:val="fr-FR"/>
        </w:rPr>
      </w:pPr>
      <w:r>
        <w:rPr>
          <w:rFonts w:eastAsia="Calibri Light" w:cs="Calibri Light"/>
          <w:bdr w:val="nil"/>
          <w:lang w:val="fr-FR"/>
        </w:rPr>
        <w:t>Maintenance – en raison de la tendance au changement pour les systèmes sous-jacents et/ou les règles commerciales, on estime que l’activité, en tant qu’activité de maintenance habituelle sur ce processus, sera équivalente à x jours par an/les systèmes sous-jacents et les règles commerciales étant statiques, on estime que l’activité en tant qu’activité de maintenance habituelle sur ce processus sera équivalente à x jours par an/autre</w:t>
      </w:r>
    </w:p>
    <w:p w:rsidR="00327C9C" w:rsidRDefault="001D1B7C">
      <w:pPr>
        <w:pStyle w:val="Heading2"/>
        <w:rPr>
          <w:lang w:val="fr-FR"/>
        </w:rPr>
      </w:pPr>
      <w:r>
        <w:rPr>
          <w:rFonts w:eastAsia="Calibri" w:cs="Calibri"/>
          <w:bdr w:val="nil"/>
          <w:lang w:val="fr-FR"/>
        </w:rPr>
        <w:t>Volumes de cas et mesures de processus</w:t>
      </w:r>
    </w:p>
    <w:p w:rsidR="00327C9C" w:rsidRDefault="001D1B7C">
      <w:pPr>
        <w:rPr>
          <w:lang w:val="fr-FR"/>
        </w:rPr>
      </w:pPr>
      <w:r>
        <w:rPr>
          <w:rFonts w:eastAsia="Calibri Light" w:cs="Calibri Light"/>
          <w:bdr w:val="nil"/>
          <w:lang w:val="fr-FR"/>
        </w:rPr>
        <w:t>Lister les mesures clés existantes ou prévisibles concernant le volume ou le rendement prévu.</w:t>
      </w:r>
    </w:p>
    <w:p w:rsidR="00327C9C" w:rsidRDefault="001D1B7C">
      <w:pPr>
        <w:rPr>
          <w:lang w:val="fr-FR"/>
        </w:rPr>
      </w:pPr>
      <w:r>
        <w:rPr>
          <w:rFonts w:eastAsia="Calibri Light" w:cs="Calibri Light"/>
          <w:bdr w:val="nil"/>
          <w:lang w:val="fr-FR"/>
        </w:rPr>
        <w:t>(Inclure des unités de temps par type de scénario principal, des volumes par type de scénario principal, des délais ou ANS impactant l’opération, l’écart en volumes quotidiens.)</w:t>
      </w:r>
    </w:p>
    <w:p w:rsidR="00327C9C" w:rsidRDefault="001D1B7C">
      <w:pPr>
        <w:pStyle w:val="Heading2"/>
        <w:rPr>
          <w:lang w:val="fr-FR"/>
        </w:rPr>
      </w:pPr>
      <w:r>
        <w:rPr>
          <w:rFonts w:eastAsia="Calibri" w:cs="Calibri"/>
          <w:bdr w:val="nil"/>
          <w:lang w:val="fr-FR"/>
        </w:rPr>
        <w:t>Catégories de bénéfices commerciaux</w:t>
      </w:r>
    </w:p>
    <w:p w:rsidR="00327C9C" w:rsidRDefault="001D1B7C">
      <w:pPr>
        <w:rPr>
          <w:lang w:val="fr-FR"/>
        </w:rPr>
      </w:pPr>
      <w:r>
        <w:rPr>
          <w:rFonts w:eastAsia="Calibri Light" w:cs="Calibri Light"/>
          <w:bdr w:val="nil"/>
          <w:lang w:val="fr-FR"/>
        </w:rPr>
        <w:t>Décrire les bénéfices tels qu’ils sont quantifiés par le client.</w:t>
      </w:r>
    </w:p>
    <w:p w:rsidR="00327C9C" w:rsidRDefault="001D1B7C">
      <w:pPr>
        <w:rPr>
          <w:rFonts w:eastAsia="Calibri Light" w:cs="Calibri Light"/>
          <w:bdr w:val="nil"/>
          <w:lang w:val="fr-FR"/>
        </w:rPr>
      </w:pPr>
      <w:r>
        <w:rPr>
          <w:rFonts w:eastAsia="Calibri Light" w:cs="Calibri Light"/>
          <w:bdr w:val="nil"/>
          <w:lang w:val="fr-FR"/>
        </w:rPr>
        <w:t xml:space="preserve">(Par exemple, économies d’équivalents temps plein, optimisation de la qualité des données, expérience client accrue, conformité etc. - Demandeur pour quantifier, BluePrism pour aider à l’activité de quantification le cas </w:t>
      </w:r>
    </w:p>
    <w:p w:rsidR="00327C9C" w:rsidRDefault="001D1B7C">
      <w:pPr>
        <w:spacing w:after="160" w:line="259" w:lineRule="auto"/>
        <w:rPr>
          <w:rFonts w:eastAsia="Calibri Light" w:cs="Calibri Light"/>
          <w:bdr w:val="nil"/>
          <w:lang w:val="fr-FR"/>
        </w:rPr>
      </w:pPr>
      <w:r>
        <w:rPr>
          <w:rFonts w:eastAsia="Calibri Light" w:cs="Calibri Light"/>
          <w:bdr w:val="nil"/>
          <w:lang w:val="fr-FR"/>
        </w:rPr>
        <w:br w:type="page"/>
      </w:r>
    </w:p>
    <w:p w:rsidR="00327C9C" w:rsidRDefault="001D1B7C">
      <w:pPr>
        <w:rPr>
          <w:lang w:val="fr-FR"/>
        </w:rPr>
      </w:pPr>
      <w:r>
        <w:rPr>
          <w:rFonts w:eastAsia="Calibri Light" w:cs="Calibri Light"/>
          <w:bdr w:val="nil"/>
          <w:lang w:val="fr-FR"/>
        </w:rPr>
        <w:lastRenderedPageBreak/>
        <w:t>échéant)</w:t>
      </w:r>
    </w:p>
    <w:p w:rsidR="00327C9C" w:rsidRDefault="001D1B7C">
      <w:pPr>
        <w:pStyle w:val="Heading2"/>
        <w:rPr>
          <w:lang w:val="fr-FR"/>
        </w:rPr>
      </w:pPr>
      <w:r>
        <w:rPr>
          <w:rFonts w:eastAsia="Calibri" w:cs="Calibri"/>
          <w:bdr w:val="nil"/>
          <w:lang w:val="fr-FR"/>
        </w:rPr>
        <w:t>Exceptions et références</w:t>
      </w:r>
    </w:p>
    <w:p w:rsidR="00327C9C" w:rsidRDefault="001D1B7C">
      <w:pPr>
        <w:rPr>
          <w:lang w:val="fr-FR"/>
        </w:rPr>
      </w:pPr>
      <w:r>
        <w:rPr>
          <w:rFonts w:eastAsia="Calibri Light" w:cs="Calibri Light"/>
          <w:bdr w:val="nil"/>
          <w:lang w:val="fr-FR"/>
        </w:rPr>
        <w:t xml:space="preserve">Le niveau de référence commercial initial (par exemple, les actions de processus qui doivent être référencées par le processus Blue Prism au service opérationnel pour la saisie manuelle et donc non prévu pour être traité automatiquement intégralement) doit être de l’ordre de </w:t>
      </w:r>
      <w:r>
        <w:rPr>
          <w:rFonts w:eastAsia="Calibri Light" w:cs="Calibri Light"/>
          <w:highlight w:val="yellow"/>
          <w:bdr w:val="nil"/>
          <w:lang w:val="fr-FR"/>
        </w:rPr>
        <w:t>x – y</w:t>
      </w:r>
      <w:r>
        <w:rPr>
          <w:rFonts w:eastAsia="Calibri Light" w:cs="Calibri Light"/>
          <w:bdr w:val="nil"/>
          <w:lang w:val="fr-FR"/>
        </w:rPr>
        <w:t xml:space="preserve"> %. Cette plage d’estimations suppose que seuls les cas « concernés » seront transférés à Blue Prism pour traitement et examinés lors de la phase de conception et de livraison de projet. </w:t>
      </w:r>
    </w:p>
    <w:p w:rsidR="00327C9C" w:rsidRDefault="001D1B7C">
      <w:pPr>
        <w:rPr>
          <w:lang w:val="fr-FR"/>
        </w:rPr>
      </w:pPr>
      <w:r>
        <w:rPr>
          <w:rFonts w:eastAsia="Calibri Light" w:cs="Calibri Light"/>
          <w:bdr w:val="nil"/>
          <w:lang w:val="fr-FR"/>
        </w:rPr>
        <w:t xml:space="preserve">Le niveau d’exceptions du système hôte (par exemple, des cas où des événements inattendus du système hôte surviennent) doit être de l’ordre de </w:t>
      </w:r>
      <w:r>
        <w:rPr>
          <w:rFonts w:eastAsia="Calibri Light" w:cs="Calibri Light"/>
          <w:highlight w:val="yellow"/>
          <w:bdr w:val="nil"/>
          <w:lang w:val="fr-FR"/>
        </w:rPr>
        <w:t>x – y</w:t>
      </w:r>
      <w:r>
        <w:rPr>
          <w:rFonts w:eastAsia="Calibri Light" w:cs="Calibri Light"/>
          <w:bdr w:val="nil"/>
          <w:lang w:val="fr-FR"/>
        </w:rPr>
        <w:t> % lorsque le processus est initialement rendu fonctionnel. Cette plage d’estimations sera examinée et affinée lors de la phase de conception et de livraison de projet.</w:t>
      </w:r>
    </w:p>
    <w:p w:rsidR="00327C9C" w:rsidRDefault="001D1B7C">
      <w:pPr>
        <w:pStyle w:val="Heading2"/>
        <w:rPr>
          <w:lang w:val="fr-FR"/>
        </w:rPr>
      </w:pPr>
      <w:r>
        <w:rPr>
          <w:rFonts w:eastAsia="Calibri" w:cs="Calibri"/>
          <w:bdr w:val="nil"/>
          <w:lang w:val="fr-FR"/>
        </w:rPr>
        <w:t>Considérations environnementales</w:t>
      </w:r>
    </w:p>
    <w:p w:rsidR="00327C9C" w:rsidRDefault="001D1B7C">
      <w:pPr>
        <w:rPr>
          <w:lang w:val="fr-FR"/>
        </w:rPr>
      </w:pPr>
      <w:r>
        <w:rPr>
          <w:rFonts w:eastAsia="Calibri Light" w:cs="Calibri Light"/>
          <w:bdr w:val="nil"/>
          <w:lang w:val="fr-FR"/>
        </w:rPr>
        <w:t>Une plateforme informatique sécurisée, robuste et contrôlée est requise pour proposer des processus automatisés dans Blue Prism. Un Guide d’infrastructure et un document Directives de spécification de matériel sont disponibles pour aider à la définition et la création de cette plateforme.</w:t>
      </w:r>
    </w:p>
    <w:p w:rsidR="00327C9C" w:rsidRDefault="001D1B7C">
      <w:pPr>
        <w:rPr>
          <w:lang w:val="fr-FR"/>
        </w:rPr>
      </w:pPr>
      <w:r>
        <w:rPr>
          <w:rFonts w:eastAsia="Calibri Light" w:cs="Calibri Light"/>
          <w:bdr w:val="nil"/>
          <w:lang w:val="fr-FR"/>
        </w:rPr>
        <w:t>Les services professionnels Blue Prism travailleront en collaboration avec le client au cours du lacement du projet pour initier les activités requises pour implémenter cette plateforme.</w:t>
      </w:r>
    </w:p>
    <w:p w:rsidR="00327C9C" w:rsidRDefault="001D1B7C">
      <w:pPr>
        <w:rPr>
          <w:lang w:val="fr-FR"/>
        </w:rPr>
      </w:pPr>
      <w:r>
        <w:rPr>
          <w:rFonts w:eastAsia="Calibri Light" w:cs="Calibri Light"/>
          <w:bdr w:val="nil"/>
          <w:lang w:val="fr-FR"/>
        </w:rPr>
        <w:t>Le nombre de bureaux virtuels requis pour ce processus serait équivalent à la moitié du nombre d’équivalents temps plein exploitant actuellement le processus. Ce nombre sera examiné et affiné lors des phases suivantes du projet.</w:t>
      </w:r>
    </w:p>
    <w:p w:rsidR="00327C9C" w:rsidRDefault="001D1B7C">
      <w:pPr>
        <w:pStyle w:val="Heading1"/>
        <w:rPr>
          <w:lang w:val="fr-FR"/>
        </w:rPr>
      </w:pPr>
      <w:r>
        <w:rPr>
          <w:rFonts w:eastAsia="Calibri" w:cs="Calibri"/>
          <w:bdr w:val="nil"/>
          <w:lang w:val="fr-FR"/>
        </w:rPr>
        <w:t>Synthèse de l’analyse du processus initial</w:t>
      </w:r>
    </w:p>
    <w:p w:rsidR="00327C9C" w:rsidRDefault="001D1B7C">
      <w:pPr>
        <w:pStyle w:val="Heading2"/>
        <w:rPr>
          <w:lang w:val="fr-FR"/>
        </w:rPr>
      </w:pPr>
      <w:r>
        <w:rPr>
          <w:rFonts w:eastAsia="Calibri" w:cs="Calibri"/>
          <w:bdr w:val="nil"/>
          <w:lang w:val="fr-FR"/>
        </w:rPr>
        <w:t>Évaluation de facteur clé</w:t>
      </w:r>
    </w:p>
    <w:p w:rsidR="00327C9C" w:rsidRDefault="001D1B7C">
      <w:pPr>
        <w:rPr>
          <w:lang w:val="fr-FR"/>
        </w:rPr>
      </w:pPr>
      <w:r>
        <w:rPr>
          <w:rFonts w:eastAsia="Calibri Light" w:cs="Calibri Light"/>
          <w:bdr w:val="nil"/>
          <w:lang w:val="fr-FR"/>
        </w:rPr>
        <w:t>Les facteurs suivants ont été évalués dans le cadre de l’exercice de collecte de données pour cette analyse initiale de processus. Chaque élément est évalué à l’échelle suivante :</w:t>
      </w:r>
    </w:p>
    <w:p w:rsidR="00327C9C" w:rsidRDefault="001D1B7C">
      <w:pPr>
        <w:rPr>
          <w:lang w:val="fr-FR"/>
        </w:rPr>
      </w:pPr>
      <w:r>
        <w:rPr>
          <w:rFonts w:eastAsia="Calibri Light" w:cs="Calibri Light"/>
          <w:bdr w:val="nil"/>
          <w:lang w:val="fr-FR"/>
        </w:rPr>
        <w:t>1.</w:t>
      </w:r>
      <w:r>
        <w:rPr>
          <w:rFonts w:eastAsia="Calibri Light" w:cs="Calibri Light"/>
          <w:bdr w:val="nil"/>
          <w:lang w:val="fr-FR"/>
        </w:rPr>
        <w:tab/>
        <w:t>Réduire les niveaux d’exception, la taille ou la plage d’estimations</w:t>
      </w:r>
    </w:p>
    <w:p w:rsidR="00327C9C" w:rsidRDefault="001D1B7C">
      <w:pPr>
        <w:rPr>
          <w:lang w:val="fr-FR"/>
        </w:rPr>
      </w:pPr>
      <w:r>
        <w:rPr>
          <w:rFonts w:eastAsia="Calibri Light" w:cs="Calibri Light"/>
          <w:bdr w:val="nil"/>
          <w:lang w:val="fr-FR"/>
        </w:rPr>
        <w:t>2.</w:t>
      </w:r>
      <w:r>
        <w:rPr>
          <w:rFonts w:eastAsia="Calibri Light" w:cs="Calibri Light"/>
          <w:bdr w:val="nil"/>
          <w:lang w:val="fr-FR"/>
        </w:rPr>
        <w:tab/>
        <w:t>Niveau d’exception moyen (5 à 15 %), taille (20 à 30 jours) ou plage d’estimations (10 jours)</w:t>
      </w:r>
    </w:p>
    <w:p w:rsidR="00327C9C" w:rsidRDefault="001D1B7C">
      <w:pPr>
        <w:rPr>
          <w:lang w:val="fr-FR"/>
        </w:rPr>
      </w:pPr>
      <w:r>
        <w:rPr>
          <w:rFonts w:eastAsia="Calibri Light" w:cs="Calibri Light"/>
          <w:bdr w:val="nil"/>
          <w:lang w:val="fr-FR"/>
        </w:rPr>
        <w:t>3.</w:t>
      </w:r>
      <w:r>
        <w:rPr>
          <w:rFonts w:eastAsia="Calibri Light" w:cs="Calibri Light"/>
          <w:bdr w:val="nil"/>
          <w:lang w:val="fr-FR"/>
        </w:rPr>
        <w:tab/>
        <w:t>Augmenter les niveaux d’exception, la taille ou la plage d’estimations</w:t>
      </w:r>
    </w:p>
    <w:tbl>
      <w:tblPr>
        <w:tblStyle w:val="TableGrid"/>
        <w:tblW w:w="10206" w:type="dxa"/>
        <w:tblInd w:w="-5" w:type="dxa"/>
        <w:tblLook w:val="04A0"/>
      </w:tblPr>
      <w:tblGrid>
        <w:gridCol w:w="2458"/>
        <w:gridCol w:w="1430"/>
        <w:gridCol w:w="4508"/>
        <w:gridCol w:w="1810"/>
      </w:tblGrid>
      <w:tr w:rsidR="00327C9C">
        <w:tc>
          <w:tcPr>
            <w:tcW w:w="2552" w:type="dxa"/>
          </w:tcPr>
          <w:p w:rsidR="00327C9C" w:rsidRDefault="001D1B7C">
            <w:pPr>
              <w:pStyle w:val="TableHeading"/>
            </w:pPr>
            <w:r>
              <w:rPr>
                <w:rFonts w:eastAsia="Arial" w:cs="Arial"/>
                <w:bCs/>
                <w:bdr w:val="nil"/>
                <w:lang w:val="fr-FR"/>
              </w:rPr>
              <w:t>Facteur</w:t>
            </w:r>
          </w:p>
        </w:tc>
        <w:tc>
          <w:tcPr>
            <w:tcW w:w="963" w:type="dxa"/>
          </w:tcPr>
          <w:p w:rsidR="00327C9C" w:rsidRDefault="001D1B7C">
            <w:pPr>
              <w:pStyle w:val="TableHeading"/>
            </w:pPr>
            <w:r>
              <w:rPr>
                <w:rFonts w:eastAsia="Arial" w:cs="Arial"/>
                <w:bCs/>
                <w:bdr w:val="nil"/>
                <w:lang w:val="fr-FR"/>
              </w:rPr>
              <w:t>Évaluation</w:t>
            </w:r>
          </w:p>
        </w:tc>
        <w:tc>
          <w:tcPr>
            <w:tcW w:w="4849" w:type="dxa"/>
          </w:tcPr>
          <w:p w:rsidR="00327C9C" w:rsidRDefault="001D1B7C">
            <w:pPr>
              <w:pStyle w:val="TableHeading"/>
            </w:pPr>
            <w:r>
              <w:rPr>
                <w:rFonts w:eastAsia="Arial" w:cs="Arial"/>
                <w:bCs/>
                <w:bdr w:val="nil"/>
                <w:lang w:val="fr-FR"/>
              </w:rPr>
              <w:t>Commentaire</w:t>
            </w:r>
          </w:p>
        </w:tc>
        <w:tc>
          <w:tcPr>
            <w:tcW w:w="1842" w:type="dxa"/>
          </w:tcPr>
          <w:p w:rsidR="00327C9C" w:rsidRDefault="001D1B7C">
            <w:pPr>
              <w:pStyle w:val="TableHeading"/>
            </w:pPr>
            <w:r>
              <w:rPr>
                <w:rFonts w:eastAsia="Arial" w:cs="Arial"/>
                <w:bCs/>
                <w:bdr w:val="nil"/>
                <w:lang w:val="fr-FR"/>
              </w:rPr>
              <w:t>Domaine commercial</w:t>
            </w:r>
          </w:p>
        </w:tc>
      </w:tr>
      <w:tr w:rsidR="00327C9C">
        <w:tc>
          <w:tcPr>
            <w:tcW w:w="2552" w:type="dxa"/>
          </w:tcPr>
          <w:p w:rsidR="00327C9C" w:rsidRDefault="001D1B7C">
            <w:pPr>
              <w:rPr>
                <w:b/>
              </w:rPr>
            </w:pPr>
            <w:r>
              <w:rPr>
                <w:rFonts w:eastAsia="Calibri Light" w:cs="Calibri Light"/>
                <w:b/>
                <w:bCs/>
                <w:bdr w:val="nil"/>
                <w:lang w:val="fr-FR"/>
              </w:rPr>
              <w:t>Définition de processus commercial</w:t>
            </w:r>
          </w:p>
        </w:tc>
        <w:tc>
          <w:tcPr>
            <w:tcW w:w="963" w:type="dxa"/>
          </w:tcPr>
          <w:p w:rsidR="00327C9C" w:rsidRDefault="001D1B7C">
            <w:pPr>
              <w:rPr>
                <w:b/>
              </w:rPr>
            </w:pPr>
            <w:r>
              <w:rPr>
                <w:rFonts w:eastAsia="Calibri Light" w:cs="Calibri Light"/>
                <w:b/>
                <w:bCs/>
                <w:bdr w:val="nil"/>
                <w:lang w:val="fr-FR"/>
              </w:rPr>
              <w:t>1</w:t>
            </w:r>
          </w:p>
        </w:tc>
        <w:tc>
          <w:tcPr>
            <w:tcW w:w="4849" w:type="dxa"/>
          </w:tcPr>
          <w:p w:rsidR="00327C9C" w:rsidRDefault="001D1B7C">
            <w:pPr>
              <w:rPr>
                <w:b/>
                <w:lang w:val="fr-FR"/>
              </w:rPr>
            </w:pPr>
            <w:r>
              <w:rPr>
                <w:rFonts w:eastAsia="Calibri Light" w:cs="Calibri Light"/>
                <w:b/>
                <w:bCs/>
                <w:bdr w:val="nil"/>
                <w:lang w:val="fr-FR"/>
              </w:rPr>
              <w:t>Des descriptions détaillées, documentées de processus existent et ont été constatées. La qualité de la documentation sera évaluée lors de l’analyse du site client</w:t>
            </w:r>
          </w:p>
        </w:tc>
        <w:tc>
          <w:tcPr>
            <w:tcW w:w="1842" w:type="dxa"/>
          </w:tcPr>
          <w:p w:rsidR="00327C9C" w:rsidRDefault="001D1B7C">
            <w:pPr>
              <w:rPr>
                <w:b/>
              </w:rPr>
            </w:pPr>
            <w:r>
              <w:rPr>
                <w:rFonts w:eastAsia="Calibri Light" w:cs="Calibri Light"/>
                <w:b/>
                <w:bCs/>
                <w:bdr w:val="nil"/>
                <w:lang w:val="fr-FR"/>
              </w:rPr>
              <w:t xml:space="preserve">Niveaux d’exception </w:t>
            </w:r>
          </w:p>
        </w:tc>
      </w:tr>
      <w:tr w:rsidR="00327C9C">
        <w:tc>
          <w:tcPr>
            <w:tcW w:w="2552" w:type="dxa"/>
          </w:tcPr>
          <w:p w:rsidR="00327C9C" w:rsidRDefault="001D1B7C">
            <w:r>
              <w:rPr>
                <w:rFonts w:eastAsia="Calibri Light" w:cs="Calibri Light"/>
                <w:bdr w:val="nil"/>
                <w:lang w:val="fr-FR"/>
              </w:rPr>
              <w:t>Expert en la matière</w:t>
            </w:r>
          </w:p>
        </w:tc>
        <w:tc>
          <w:tcPr>
            <w:tcW w:w="963" w:type="dxa"/>
          </w:tcPr>
          <w:p w:rsidR="00327C9C" w:rsidRDefault="001D1B7C">
            <w:r>
              <w:rPr>
                <w:rFonts w:eastAsia="Calibri Light" w:cs="Calibri Light"/>
                <w:bdr w:val="nil"/>
                <w:lang w:val="fr-FR"/>
              </w:rPr>
              <w:t>1</w:t>
            </w:r>
          </w:p>
        </w:tc>
        <w:tc>
          <w:tcPr>
            <w:tcW w:w="4849" w:type="dxa"/>
          </w:tcPr>
          <w:p w:rsidR="00327C9C" w:rsidRDefault="001D1B7C">
            <w:pPr>
              <w:rPr>
                <w:lang w:val="fr-FR"/>
              </w:rPr>
            </w:pPr>
            <w:r>
              <w:rPr>
                <w:rFonts w:eastAsia="Calibri Light" w:cs="Calibri Light"/>
                <w:bdr w:val="nil"/>
                <w:lang w:val="fr-FR"/>
              </w:rPr>
              <w:t>Le SME possède une bonne connaissance du processus documenté et sera mis à disposition pour encadrer le projet</w:t>
            </w:r>
          </w:p>
        </w:tc>
        <w:tc>
          <w:tcPr>
            <w:tcW w:w="1842" w:type="dxa"/>
          </w:tcPr>
          <w:p w:rsidR="00327C9C" w:rsidRDefault="001D1B7C">
            <w:r>
              <w:rPr>
                <w:rFonts w:eastAsia="Calibri Light" w:cs="Calibri Light"/>
                <w:bdr w:val="nil"/>
                <w:lang w:val="fr-FR"/>
              </w:rPr>
              <w:t>Niveaux d’exception</w:t>
            </w:r>
          </w:p>
        </w:tc>
      </w:tr>
      <w:tr w:rsidR="00327C9C">
        <w:tc>
          <w:tcPr>
            <w:tcW w:w="2552" w:type="dxa"/>
          </w:tcPr>
          <w:p w:rsidR="00327C9C" w:rsidRDefault="001D1B7C">
            <w:pPr>
              <w:rPr>
                <w:b/>
              </w:rPr>
            </w:pPr>
            <w:r>
              <w:rPr>
                <w:rFonts w:eastAsia="Calibri Light" w:cs="Calibri Light"/>
                <w:b/>
                <w:bCs/>
                <w:bdr w:val="nil"/>
                <w:lang w:val="fr-FR"/>
              </w:rPr>
              <w:t xml:space="preserve">Complexité de processus </w:t>
            </w:r>
          </w:p>
        </w:tc>
        <w:tc>
          <w:tcPr>
            <w:tcW w:w="963" w:type="dxa"/>
          </w:tcPr>
          <w:p w:rsidR="00327C9C" w:rsidRDefault="001D1B7C">
            <w:pPr>
              <w:rPr>
                <w:b/>
              </w:rPr>
            </w:pPr>
            <w:r>
              <w:rPr>
                <w:rFonts w:eastAsia="Calibri Light" w:cs="Calibri Light"/>
                <w:b/>
                <w:bCs/>
                <w:bdr w:val="nil"/>
                <w:lang w:val="fr-FR"/>
              </w:rPr>
              <w:t>2</w:t>
            </w:r>
          </w:p>
        </w:tc>
        <w:tc>
          <w:tcPr>
            <w:tcW w:w="4849" w:type="dxa"/>
          </w:tcPr>
          <w:p w:rsidR="00327C9C" w:rsidRDefault="001D1B7C">
            <w:pPr>
              <w:rPr>
                <w:b/>
                <w:lang w:val="fr-FR"/>
              </w:rPr>
            </w:pPr>
            <w:r>
              <w:rPr>
                <w:rFonts w:eastAsia="Calibri Light" w:cs="Calibri Light"/>
                <w:b/>
                <w:bCs/>
                <w:bdr w:val="nil"/>
                <w:lang w:val="fr-FR"/>
              </w:rPr>
              <w:t>Le processus commercial accède uniquement à une ou deux applications et a des formules moyennes</w:t>
            </w:r>
          </w:p>
        </w:tc>
        <w:tc>
          <w:tcPr>
            <w:tcW w:w="1842" w:type="dxa"/>
          </w:tcPr>
          <w:p w:rsidR="00327C9C" w:rsidRDefault="001D1B7C">
            <w:pPr>
              <w:rPr>
                <w:b/>
              </w:rPr>
            </w:pPr>
            <w:r>
              <w:rPr>
                <w:rFonts w:eastAsia="Calibri Light" w:cs="Calibri Light"/>
                <w:b/>
                <w:bCs/>
                <w:bdr w:val="nil"/>
                <w:lang w:val="fr-FR"/>
              </w:rPr>
              <w:t>Taille estimée</w:t>
            </w:r>
          </w:p>
        </w:tc>
      </w:tr>
      <w:tr w:rsidR="00327C9C">
        <w:tc>
          <w:tcPr>
            <w:tcW w:w="2552" w:type="dxa"/>
          </w:tcPr>
          <w:p w:rsidR="00327C9C" w:rsidRDefault="001D1B7C">
            <w:r>
              <w:rPr>
                <w:rFonts w:eastAsia="Calibri Light" w:cs="Calibri Light"/>
                <w:bdr w:val="nil"/>
                <w:lang w:val="fr-FR"/>
              </w:rPr>
              <w:t>Technologie d’application hôte</w:t>
            </w:r>
          </w:p>
        </w:tc>
        <w:tc>
          <w:tcPr>
            <w:tcW w:w="963" w:type="dxa"/>
          </w:tcPr>
          <w:p w:rsidR="00327C9C" w:rsidRDefault="001D1B7C">
            <w:r>
              <w:rPr>
                <w:rFonts w:eastAsia="Calibri Light" w:cs="Calibri Light"/>
                <w:bdr w:val="nil"/>
                <w:lang w:val="fr-FR"/>
              </w:rPr>
              <w:t>2</w:t>
            </w:r>
          </w:p>
        </w:tc>
        <w:tc>
          <w:tcPr>
            <w:tcW w:w="4849" w:type="dxa"/>
          </w:tcPr>
          <w:p w:rsidR="00327C9C" w:rsidRDefault="001D1B7C">
            <w:r>
              <w:rPr>
                <w:rFonts w:eastAsia="Calibri Light" w:cs="Calibri Light"/>
                <w:bdr w:val="nil"/>
                <w:lang w:val="fr-FR"/>
              </w:rPr>
              <w:t>Java et Windows</w:t>
            </w:r>
          </w:p>
        </w:tc>
        <w:tc>
          <w:tcPr>
            <w:tcW w:w="1842" w:type="dxa"/>
          </w:tcPr>
          <w:p w:rsidR="00327C9C" w:rsidRDefault="001D1B7C">
            <w:r>
              <w:rPr>
                <w:rFonts w:eastAsia="Calibri Light" w:cs="Calibri Light"/>
                <w:bdr w:val="nil"/>
                <w:lang w:val="fr-FR"/>
              </w:rPr>
              <w:t>Technologie d’application hôte</w:t>
            </w:r>
          </w:p>
        </w:tc>
      </w:tr>
      <w:tr w:rsidR="00327C9C">
        <w:tc>
          <w:tcPr>
            <w:tcW w:w="2552" w:type="dxa"/>
          </w:tcPr>
          <w:p w:rsidR="00327C9C" w:rsidRDefault="001D1B7C">
            <w:pPr>
              <w:rPr>
                <w:b/>
              </w:rPr>
            </w:pPr>
            <w:r>
              <w:rPr>
                <w:rFonts w:eastAsia="Calibri Light" w:cs="Calibri Light"/>
                <w:b/>
                <w:bCs/>
                <w:bdr w:val="nil"/>
                <w:lang w:val="fr-FR"/>
              </w:rPr>
              <w:t xml:space="preserve">Réutilisation de </w:t>
            </w:r>
            <w:r>
              <w:rPr>
                <w:rFonts w:eastAsia="Calibri Light" w:cs="Calibri Light"/>
                <w:b/>
                <w:bCs/>
                <w:bdr w:val="nil"/>
                <w:lang w:val="fr-FR"/>
              </w:rPr>
              <w:lastRenderedPageBreak/>
              <w:t>composants existants</w:t>
            </w:r>
          </w:p>
        </w:tc>
        <w:tc>
          <w:tcPr>
            <w:tcW w:w="963" w:type="dxa"/>
          </w:tcPr>
          <w:p w:rsidR="00327C9C" w:rsidRDefault="001D1B7C">
            <w:pPr>
              <w:rPr>
                <w:b/>
              </w:rPr>
            </w:pPr>
            <w:r>
              <w:rPr>
                <w:rFonts w:eastAsia="Calibri Light" w:cs="Calibri Light"/>
                <w:b/>
                <w:bCs/>
                <w:bdr w:val="nil"/>
                <w:lang w:val="fr-FR"/>
              </w:rPr>
              <w:lastRenderedPageBreak/>
              <w:t>3</w:t>
            </w:r>
          </w:p>
        </w:tc>
        <w:tc>
          <w:tcPr>
            <w:tcW w:w="4849" w:type="dxa"/>
          </w:tcPr>
          <w:p w:rsidR="00327C9C" w:rsidRDefault="001D1B7C">
            <w:pPr>
              <w:rPr>
                <w:b/>
              </w:rPr>
            </w:pPr>
            <w:r>
              <w:rPr>
                <w:rFonts w:eastAsia="Calibri Light" w:cs="Calibri Light"/>
                <w:b/>
                <w:bCs/>
                <w:bdr w:val="nil"/>
                <w:lang w:val="fr-FR"/>
              </w:rPr>
              <w:t xml:space="preserve">Aucun composant n’existe </w:t>
            </w:r>
          </w:p>
        </w:tc>
        <w:tc>
          <w:tcPr>
            <w:tcW w:w="1842" w:type="dxa"/>
          </w:tcPr>
          <w:p w:rsidR="00327C9C" w:rsidRDefault="001D1B7C">
            <w:pPr>
              <w:rPr>
                <w:b/>
              </w:rPr>
            </w:pPr>
            <w:r>
              <w:rPr>
                <w:rFonts w:eastAsia="Calibri Light" w:cs="Calibri Light"/>
                <w:b/>
                <w:bCs/>
                <w:bdr w:val="nil"/>
                <w:lang w:val="fr-FR"/>
              </w:rPr>
              <w:t xml:space="preserve">Taille estimée </w:t>
            </w:r>
          </w:p>
        </w:tc>
      </w:tr>
      <w:tr w:rsidR="00327C9C">
        <w:tc>
          <w:tcPr>
            <w:tcW w:w="2552" w:type="dxa"/>
          </w:tcPr>
          <w:p w:rsidR="00327C9C" w:rsidRDefault="001D1B7C">
            <w:pPr>
              <w:rPr>
                <w:lang w:val="fr-FR"/>
              </w:rPr>
            </w:pPr>
            <w:r>
              <w:rPr>
                <w:rFonts w:eastAsia="Calibri Light" w:cs="Calibri Light"/>
                <w:bdr w:val="nil"/>
                <w:lang w:val="fr-FR"/>
              </w:rPr>
              <w:lastRenderedPageBreak/>
              <w:t>Disponibilité des données de test</w:t>
            </w:r>
          </w:p>
        </w:tc>
        <w:tc>
          <w:tcPr>
            <w:tcW w:w="963" w:type="dxa"/>
          </w:tcPr>
          <w:p w:rsidR="00327C9C" w:rsidRDefault="001D1B7C">
            <w:r>
              <w:rPr>
                <w:rFonts w:eastAsia="Calibri Light" w:cs="Calibri Light"/>
                <w:bdr w:val="nil"/>
                <w:lang w:val="fr-FR"/>
              </w:rPr>
              <w:t>2</w:t>
            </w:r>
          </w:p>
        </w:tc>
        <w:tc>
          <w:tcPr>
            <w:tcW w:w="4849" w:type="dxa"/>
          </w:tcPr>
          <w:p w:rsidR="00327C9C" w:rsidRDefault="001D1B7C">
            <w:pPr>
              <w:rPr>
                <w:lang w:val="fr-FR"/>
              </w:rPr>
            </w:pPr>
            <w:r>
              <w:rPr>
                <w:rFonts w:eastAsia="Calibri Light" w:cs="Calibri Light"/>
                <w:bdr w:val="nil"/>
                <w:lang w:val="fr-FR"/>
              </w:rPr>
              <w:t>L’environnement de test est une réplique exacte de la réalité</w:t>
            </w:r>
          </w:p>
        </w:tc>
        <w:tc>
          <w:tcPr>
            <w:tcW w:w="1842" w:type="dxa"/>
          </w:tcPr>
          <w:p w:rsidR="00327C9C" w:rsidRDefault="001D1B7C">
            <w:r>
              <w:rPr>
                <w:rFonts w:eastAsia="Calibri Light" w:cs="Calibri Light"/>
                <w:bdr w:val="nil"/>
                <w:lang w:val="fr-FR"/>
              </w:rPr>
              <w:t>Plage d’estimations</w:t>
            </w:r>
          </w:p>
        </w:tc>
      </w:tr>
      <w:tr w:rsidR="00327C9C">
        <w:tc>
          <w:tcPr>
            <w:tcW w:w="2552" w:type="dxa"/>
          </w:tcPr>
          <w:p w:rsidR="00327C9C" w:rsidRDefault="001D1B7C">
            <w:pPr>
              <w:rPr>
                <w:b/>
                <w:lang w:val="fr-FR"/>
              </w:rPr>
            </w:pPr>
            <w:r>
              <w:rPr>
                <w:rFonts w:eastAsia="Calibri Light" w:cs="Calibri Light"/>
                <w:b/>
                <w:bCs/>
                <w:bdr w:val="nil"/>
                <w:lang w:val="fr-FR"/>
              </w:rPr>
              <w:t>Disponibilité du matériel et approbation de sécurité</w:t>
            </w:r>
          </w:p>
        </w:tc>
        <w:tc>
          <w:tcPr>
            <w:tcW w:w="963" w:type="dxa"/>
          </w:tcPr>
          <w:p w:rsidR="00327C9C" w:rsidRDefault="001D1B7C">
            <w:pPr>
              <w:rPr>
                <w:b/>
              </w:rPr>
            </w:pPr>
            <w:r>
              <w:rPr>
                <w:rFonts w:eastAsia="Calibri Light" w:cs="Calibri Light"/>
                <w:b/>
                <w:bCs/>
                <w:bdr w:val="nil"/>
                <w:lang w:val="fr-FR"/>
              </w:rPr>
              <w:t>3</w:t>
            </w:r>
          </w:p>
        </w:tc>
        <w:tc>
          <w:tcPr>
            <w:tcW w:w="4849" w:type="dxa"/>
          </w:tcPr>
          <w:p w:rsidR="00327C9C" w:rsidRDefault="001D1B7C">
            <w:pPr>
              <w:rPr>
                <w:b/>
                <w:lang w:val="fr-FR"/>
              </w:rPr>
            </w:pPr>
            <w:r>
              <w:rPr>
                <w:rFonts w:eastAsia="Calibri Light" w:cs="Calibri Light"/>
                <w:b/>
                <w:bCs/>
                <w:bdr w:val="nil"/>
                <w:lang w:val="fr-FR"/>
              </w:rPr>
              <w:t>Stratégie de matériel et de sécurité peu claire à l’heure actuelle</w:t>
            </w:r>
          </w:p>
        </w:tc>
        <w:tc>
          <w:tcPr>
            <w:tcW w:w="1842" w:type="dxa"/>
          </w:tcPr>
          <w:p w:rsidR="00327C9C" w:rsidRDefault="001D1B7C">
            <w:pPr>
              <w:rPr>
                <w:b/>
              </w:rPr>
            </w:pPr>
            <w:r>
              <w:rPr>
                <w:rFonts w:eastAsia="Calibri Light" w:cs="Calibri Light"/>
                <w:b/>
                <w:bCs/>
                <w:bdr w:val="nil"/>
                <w:lang w:val="fr-FR"/>
              </w:rPr>
              <w:t>Plage d’estimations</w:t>
            </w:r>
          </w:p>
        </w:tc>
      </w:tr>
      <w:tr w:rsidR="00327C9C">
        <w:tc>
          <w:tcPr>
            <w:tcW w:w="2552" w:type="dxa"/>
          </w:tcPr>
          <w:p w:rsidR="00327C9C" w:rsidRDefault="001D1B7C">
            <w:pPr>
              <w:rPr>
                <w:lang w:val="fr-FR"/>
              </w:rPr>
            </w:pPr>
            <w:r>
              <w:rPr>
                <w:rFonts w:eastAsia="Calibri Light" w:cs="Calibri Light"/>
                <w:bdr w:val="nil"/>
                <w:lang w:val="fr-FR"/>
              </w:rPr>
              <w:t>&lt;Ajouter des facteurs supplémentaires le cas échéant&gt;</w:t>
            </w:r>
          </w:p>
        </w:tc>
        <w:tc>
          <w:tcPr>
            <w:tcW w:w="963" w:type="dxa"/>
          </w:tcPr>
          <w:p w:rsidR="00327C9C" w:rsidRDefault="001D1B7C">
            <w:r>
              <w:rPr>
                <w:rFonts w:eastAsia="Calibri Light" w:cs="Calibri Light"/>
                <w:bdr w:val="nil"/>
                <w:lang w:val="fr-FR"/>
              </w:rPr>
              <w:t>etc.</w:t>
            </w:r>
          </w:p>
        </w:tc>
        <w:tc>
          <w:tcPr>
            <w:tcW w:w="4849" w:type="dxa"/>
          </w:tcPr>
          <w:p w:rsidR="00327C9C" w:rsidRDefault="001D1B7C">
            <w:r>
              <w:rPr>
                <w:rFonts w:eastAsia="Calibri Light" w:cs="Calibri Light"/>
                <w:bdr w:val="nil"/>
                <w:lang w:val="fr-FR"/>
              </w:rPr>
              <w:t>Etc.</w:t>
            </w:r>
          </w:p>
        </w:tc>
        <w:tc>
          <w:tcPr>
            <w:tcW w:w="1842" w:type="dxa"/>
          </w:tcPr>
          <w:p w:rsidR="00327C9C" w:rsidRDefault="001D1B7C">
            <w:r>
              <w:rPr>
                <w:rFonts w:eastAsia="Calibri Light" w:cs="Calibri Light"/>
                <w:bdr w:val="nil"/>
                <w:lang w:val="fr-FR"/>
              </w:rPr>
              <w:t>Etc.</w:t>
            </w:r>
          </w:p>
        </w:tc>
      </w:tr>
    </w:tbl>
    <w:p w:rsidR="00327C9C" w:rsidRDefault="001D1B7C">
      <w:pPr>
        <w:pStyle w:val="Heading3"/>
      </w:pPr>
      <w:r>
        <w:rPr>
          <w:rFonts w:eastAsia="Calibri" w:cs="Calibri"/>
          <w:bdr w:val="nil"/>
          <w:lang w:val="fr-FR"/>
        </w:rPr>
        <w:t>REMARQUES</w:t>
      </w:r>
    </w:p>
    <w:p w:rsidR="00327C9C" w:rsidRDefault="001D1B7C">
      <w:pPr>
        <w:rPr>
          <w:lang w:val="fr-FR"/>
        </w:rPr>
      </w:pPr>
      <w:r>
        <w:rPr>
          <w:rFonts w:eastAsia="Calibri Light" w:cs="Calibri Light"/>
          <w:bdr w:val="nil"/>
          <w:lang w:val="fr-FR"/>
        </w:rPr>
        <w:t>Un score de 3 dans n’importe quelle catégorie indiquée en gras doit déclencher les activités requises pour générer une analyse affinée de processus (RPA).</w:t>
      </w:r>
    </w:p>
    <w:p w:rsidR="00327C9C" w:rsidRDefault="001D1B7C">
      <w:pPr>
        <w:pStyle w:val="Heading3"/>
        <w:rPr>
          <w:lang w:val="fr-FR"/>
        </w:rPr>
      </w:pPr>
      <w:r>
        <w:rPr>
          <w:rFonts w:eastAsia="Calibri" w:cs="Calibri"/>
          <w:bdr w:val="nil"/>
          <w:lang w:val="fr-FR"/>
        </w:rPr>
        <w:t>ÉVALUATIONS ET EXEMPLE DE LIBELLÉ</w:t>
      </w:r>
    </w:p>
    <w:p w:rsidR="00327C9C" w:rsidRDefault="001D1B7C">
      <w:pPr>
        <w:pStyle w:val="Heading4"/>
        <w:rPr>
          <w:lang w:val="fr-FR"/>
        </w:rPr>
      </w:pPr>
      <w:r>
        <w:rPr>
          <w:rFonts w:ascii="Calibri" w:eastAsia="Calibri" w:hAnsi="Calibri" w:cs="Calibri"/>
          <w:szCs w:val="24"/>
          <w:bdr w:val="nil"/>
          <w:lang w:val="fr-FR"/>
        </w:rPr>
        <w:t>Évaluation de définition de processus commercial :</w:t>
      </w:r>
    </w:p>
    <w:p w:rsidR="00327C9C" w:rsidRDefault="001D1B7C">
      <w:pPr>
        <w:pStyle w:val="Bullet"/>
        <w:rPr>
          <w:lang w:val="fr-FR"/>
        </w:rPr>
      </w:pPr>
      <w:r>
        <w:rPr>
          <w:rFonts w:eastAsia="Calibri Light" w:cs="Calibri Light"/>
          <w:bdr w:val="nil"/>
          <w:lang w:val="fr-FR"/>
        </w:rPr>
        <w:t xml:space="preserve">1 – Des descriptions détaillées, documentées de processus existent et ont été constatées. La qualité de la documentation sera évaluée lors des phases suivantes du projet </w:t>
      </w:r>
    </w:p>
    <w:p w:rsidR="00327C9C" w:rsidRDefault="001D1B7C">
      <w:pPr>
        <w:pStyle w:val="Bullet"/>
        <w:rPr>
          <w:lang w:val="fr-FR"/>
        </w:rPr>
      </w:pPr>
      <w:r>
        <w:rPr>
          <w:rFonts w:eastAsia="Calibri Light" w:cs="Calibri Light"/>
          <w:bdr w:val="nil"/>
          <w:lang w:val="fr-FR"/>
        </w:rPr>
        <w:t>2 – Des descriptions optimales de processus existent et ont été constatées. La qualité des vues d’ensemble sera évaluée lors des phases suivantes du projet</w:t>
      </w:r>
    </w:p>
    <w:p w:rsidR="00327C9C" w:rsidRDefault="001D1B7C">
      <w:pPr>
        <w:pStyle w:val="Bullet"/>
        <w:rPr>
          <w:lang w:val="fr-FR"/>
        </w:rPr>
      </w:pPr>
      <w:r>
        <w:rPr>
          <w:rFonts w:eastAsia="Calibri Light" w:cs="Calibri Light"/>
          <w:bdr w:val="nil"/>
          <w:lang w:val="fr-FR"/>
        </w:rPr>
        <w:t>3 – Aucune documentation de processus matériel n’existe. Une procédure commerciale pas à pas est requise afin de pouvoir générer une analyse de processus affinée.</w:t>
      </w:r>
    </w:p>
    <w:p w:rsidR="00327C9C" w:rsidRDefault="001D1B7C">
      <w:pPr>
        <w:pStyle w:val="Heading4"/>
      </w:pPr>
      <w:r>
        <w:rPr>
          <w:rFonts w:ascii="Calibri" w:eastAsia="Calibri" w:hAnsi="Calibri" w:cs="Calibri"/>
          <w:szCs w:val="24"/>
          <w:bdr w:val="nil"/>
          <w:lang w:val="fr-FR"/>
        </w:rPr>
        <w:t>Expert en la matière : -</w:t>
      </w:r>
    </w:p>
    <w:p w:rsidR="00327C9C" w:rsidRDefault="001D1B7C">
      <w:pPr>
        <w:pStyle w:val="Bullet"/>
        <w:rPr>
          <w:lang w:val="fr-FR"/>
        </w:rPr>
      </w:pPr>
      <w:r>
        <w:rPr>
          <w:rFonts w:eastAsia="Calibri Light" w:cs="Calibri Light"/>
          <w:bdr w:val="nil"/>
          <w:lang w:val="fr-FR"/>
        </w:rPr>
        <w:t>1 – le SME possède une bonne connaissance du processus documenté et sera mis à disposition pour encadrer le projet</w:t>
      </w:r>
    </w:p>
    <w:p w:rsidR="00327C9C" w:rsidRDefault="001D1B7C">
      <w:pPr>
        <w:pStyle w:val="Bullet"/>
        <w:rPr>
          <w:lang w:val="fr-FR"/>
        </w:rPr>
      </w:pPr>
      <w:r>
        <w:rPr>
          <w:rFonts w:eastAsia="Calibri Light" w:cs="Calibri Light"/>
          <w:bdr w:val="nil"/>
          <w:lang w:val="fr-FR"/>
        </w:rPr>
        <w:t>2 – le SME a une connaissance limitée du processus documenté OU le SME a une connaissance raisonnable du processus mais aura une disponibilité limitée uniquement pour encadrer le projet</w:t>
      </w:r>
    </w:p>
    <w:p w:rsidR="00327C9C" w:rsidRDefault="001D1B7C">
      <w:pPr>
        <w:pStyle w:val="Bullet"/>
        <w:rPr>
          <w:lang w:val="fr-FR"/>
        </w:rPr>
      </w:pPr>
      <w:r>
        <w:rPr>
          <w:rFonts w:eastAsia="Calibri Light" w:cs="Calibri Light"/>
          <w:bdr w:val="nil"/>
          <w:lang w:val="fr-FR"/>
        </w:rPr>
        <w:t xml:space="preserve">3– aucun SME identifié avec une connaissance suffisante du processus détaillé </w:t>
      </w:r>
    </w:p>
    <w:p w:rsidR="00327C9C" w:rsidRDefault="001D1B7C">
      <w:pPr>
        <w:pStyle w:val="Heading4"/>
      </w:pPr>
      <w:r>
        <w:rPr>
          <w:rFonts w:ascii="Calibri" w:eastAsia="Calibri" w:hAnsi="Calibri" w:cs="Calibri"/>
          <w:szCs w:val="24"/>
          <w:bdr w:val="nil"/>
          <w:lang w:val="fr-FR"/>
        </w:rPr>
        <w:t>Complexité de processus :</w:t>
      </w:r>
    </w:p>
    <w:p w:rsidR="00327C9C" w:rsidRDefault="001D1B7C">
      <w:pPr>
        <w:pStyle w:val="Bullet"/>
        <w:rPr>
          <w:lang w:val="fr-FR"/>
        </w:rPr>
      </w:pPr>
      <w:r>
        <w:rPr>
          <w:rFonts w:eastAsia="Calibri Light" w:cs="Calibri Light"/>
          <w:bdr w:val="nil"/>
          <w:lang w:val="fr-FR"/>
        </w:rPr>
        <w:t xml:space="preserve">1 – le temps unitaire moyen d’accès au processus commercial est faible et/ou le processus implique une transaction unique de file d’attente et/ou le processus ne met pas à jour les données critiques commerciales et/ou aucune modification n’est requise pour le processus final intégral. </w:t>
      </w:r>
    </w:p>
    <w:p w:rsidR="00327C9C" w:rsidRDefault="001D1B7C">
      <w:pPr>
        <w:pStyle w:val="Bullet"/>
        <w:rPr>
          <w:lang w:val="fr-FR"/>
        </w:rPr>
      </w:pPr>
      <w:r>
        <w:rPr>
          <w:rFonts w:eastAsia="Calibri Light" w:cs="Calibri Light"/>
          <w:bdr w:val="nil"/>
          <w:lang w:val="fr-FR"/>
        </w:rPr>
        <w:t xml:space="preserve">2 – le temps unitaire moyen d’accès au processus commercial est moyen et/ou le processus implique quelques transactions de file d’attente et/ou le processus met pas à jour certaines données critiques commerciales plus tard dans le processus et/ou des modifications mineures sont requises pour le processus final intégral. </w:t>
      </w:r>
    </w:p>
    <w:p w:rsidR="00327C9C" w:rsidRDefault="001D1B7C">
      <w:pPr>
        <w:pStyle w:val="Bullet"/>
        <w:rPr>
          <w:lang w:val="fr-FR"/>
        </w:rPr>
      </w:pPr>
      <w:r>
        <w:rPr>
          <w:rFonts w:eastAsia="Calibri Light" w:cs="Calibri Light"/>
          <w:bdr w:val="nil"/>
          <w:lang w:val="fr-FR"/>
        </w:rPr>
        <w:t xml:space="preserve">3 – le temps unitaire moyen d’accès au processus commercial est élevé et/ou le processus implique plusieurs transactions de file d’attente et/ou le processus met à jour des données critiques commerciales tout au long du cycle et/ou aucune modification n’est requise pour le processus final intégral. Une procédure commerciale pas à pas est requise afin de pouvoir générer une analyse de processus affinée. </w:t>
      </w:r>
    </w:p>
    <w:p w:rsidR="00327C9C" w:rsidRDefault="001D1B7C">
      <w:pPr>
        <w:pStyle w:val="Heading4"/>
      </w:pPr>
      <w:r>
        <w:rPr>
          <w:rFonts w:ascii="Calibri" w:eastAsia="Calibri" w:hAnsi="Calibri" w:cs="Calibri"/>
          <w:szCs w:val="24"/>
          <w:bdr w:val="nil"/>
          <w:lang w:val="fr-FR"/>
        </w:rPr>
        <w:t xml:space="preserve">Technologie d’application hôte : </w:t>
      </w:r>
    </w:p>
    <w:p w:rsidR="00327C9C" w:rsidRDefault="001D1B7C">
      <w:pPr>
        <w:pStyle w:val="Bullet"/>
      </w:pPr>
      <w:r>
        <w:rPr>
          <w:rFonts w:eastAsia="Calibri Light" w:cs="Calibri Light"/>
          <w:bdr w:val="nil"/>
          <w:lang w:val="fr-FR"/>
        </w:rPr>
        <w:t>1 – HTML, Windows ou Mainframe</w:t>
      </w:r>
    </w:p>
    <w:p w:rsidR="00327C9C" w:rsidRDefault="001D1B7C">
      <w:pPr>
        <w:pStyle w:val="Bullet"/>
      </w:pPr>
      <w:r>
        <w:rPr>
          <w:rFonts w:eastAsia="Calibri Light" w:cs="Calibri Light"/>
          <w:bdr w:val="nil"/>
          <w:lang w:val="fr-FR"/>
        </w:rPr>
        <w:t>2 – Java</w:t>
      </w:r>
    </w:p>
    <w:p w:rsidR="00327C9C" w:rsidRDefault="001D1B7C">
      <w:pPr>
        <w:pStyle w:val="Bullet"/>
        <w:rPr>
          <w:lang w:val="fr-FR"/>
        </w:rPr>
      </w:pPr>
      <w:r>
        <w:rPr>
          <w:rFonts w:eastAsia="Calibri Light" w:cs="Calibri Light"/>
          <w:bdr w:val="nil"/>
          <w:lang w:val="fr-FR"/>
        </w:rPr>
        <w:t xml:space="preserve">3 – Citrix etc, (une évaluation d’application est requise afin qu’une analyse de processus affinée puisse être générée. </w:t>
      </w:r>
    </w:p>
    <w:p w:rsidR="00327C9C" w:rsidRDefault="001D1B7C">
      <w:pPr>
        <w:pStyle w:val="Heading4"/>
      </w:pPr>
      <w:r>
        <w:rPr>
          <w:rFonts w:ascii="Calibri" w:eastAsia="Calibri" w:hAnsi="Calibri" w:cs="Calibri"/>
          <w:szCs w:val="24"/>
          <w:bdr w:val="nil"/>
          <w:lang w:val="fr-FR"/>
        </w:rPr>
        <w:t>Réutilisation de composants existants</w:t>
      </w:r>
    </w:p>
    <w:p w:rsidR="00327C9C" w:rsidRDefault="001D1B7C">
      <w:pPr>
        <w:pStyle w:val="Bullet"/>
        <w:rPr>
          <w:lang w:val="fr-FR"/>
        </w:rPr>
      </w:pPr>
      <w:r>
        <w:rPr>
          <w:rFonts w:eastAsia="Calibri Light" w:cs="Calibri Light"/>
          <w:bdr w:val="nil"/>
          <w:lang w:val="fr-FR"/>
        </w:rPr>
        <w:t xml:space="preserve">1 – La majorité des composants requis existent déjà en production </w:t>
      </w:r>
    </w:p>
    <w:p w:rsidR="00327C9C" w:rsidRDefault="001D1B7C">
      <w:pPr>
        <w:pStyle w:val="Bullet"/>
        <w:rPr>
          <w:lang w:val="fr-FR"/>
        </w:rPr>
      </w:pPr>
      <w:r>
        <w:rPr>
          <w:rFonts w:eastAsia="Calibri Light" w:cs="Calibri Light"/>
          <w:bdr w:val="nil"/>
          <w:lang w:val="fr-FR"/>
        </w:rPr>
        <w:t xml:space="preserve">2 – Certains des composants requis existent déjà en production </w:t>
      </w:r>
    </w:p>
    <w:p w:rsidR="00327C9C" w:rsidRDefault="001D1B7C">
      <w:pPr>
        <w:pStyle w:val="Bullet"/>
      </w:pPr>
      <w:r>
        <w:rPr>
          <w:rFonts w:eastAsia="Calibri Light" w:cs="Calibri Light"/>
          <w:bdr w:val="nil"/>
          <w:lang w:val="fr-FR"/>
        </w:rPr>
        <w:t xml:space="preserve">3 – Aucun des composants n’existe </w:t>
      </w:r>
    </w:p>
    <w:p w:rsidR="00327C9C" w:rsidRDefault="001D1B7C">
      <w:pPr>
        <w:pStyle w:val="Heading4"/>
      </w:pPr>
      <w:r>
        <w:rPr>
          <w:rFonts w:ascii="Calibri" w:eastAsia="Calibri" w:hAnsi="Calibri" w:cs="Calibri"/>
          <w:szCs w:val="24"/>
          <w:bdr w:val="nil"/>
          <w:lang w:val="fr-FR"/>
        </w:rPr>
        <w:t>Disponibilité des données de test</w:t>
      </w:r>
    </w:p>
    <w:p w:rsidR="00327C9C" w:rsidRDefault="001D1B7C">
      <w:pPr>
        <w:pStyle w:val="Bullet"/>
        <w:rPr>
          <w:lang w:val="fr-FR"/>
        </w:rPr>
      </w:pPr>
      <w:r>
        <w:rPr>
          <w:rFonts w:eastAsia="Calibri Light" w:cs="Calibri Light"/>
          <w:bdr w:val="nil"/>
          <w:lang w:val="fr-FR"/>
        </w:rPr>
        <w:t xml:space="preserve">1 – Des cas de test sont disponibles dans l’environnement réel et/ou le client approuve l’utilisation de cas de production pour le test contrôlé. </w:t>
      </w:r>
    </w:p>
    <w:p w:rsidR="00327C9C" w:rsidRDefault="001D1B7C">
      <w:pPr>
        <w:pStyle w:val="Bullet"/>
        <w:rPr>
          <w:lang w:val="fr-FR"/>
        </w:rPr>
      </w:pPr>
      <w:r>
        <w:rPr>
          <w:rFonts w:eastAsia="Calibri Light" w:cs="Calibri Light"/>
          <w:bdr w:val="nil"/>
          <w:lang w:val="fr-FR"/>
        </w:rPr>
        <w:t>2 – Un environnement de test qui est le reflet exact de l’environnement réel existe et l’environnement est facilement accessible pour une utilisation commerciale.</w:t>
      </w:r>
    </w:p>
    <w:p w:rsidR="00327C9C" w:rsidRDefault="001D1B7C">
      <w:pPr>
        <w:pStyle w:val="Bullet"/>
        <w:rPr>
          <w:lang w:val="fr-FR"/>
        </w:rPr>
      </w:pPr>
      <w:r>
        <w:rPr>
          <w:rFonts w:eastAsia="Calibri Light" w:cs="Calibri Light"/>
          <w:bdr w:val="nil"/>
          <w:lang w:val="fr-FR"/>
        </w:rPr>
        <w:t>3 – Le client ne dispose pas d’environnement de test approprié et les cas dans l’environnement réel ne peuvent pas être utilisés pour le test contrôlé ou l’approche n’a pas été encore définie.</w:t>
      </w:r>
    </w:p>
    <w:p w:rsidR="00327C9C" w:rsidRDefault="001D1B7C">
      <w:pPr>
        <w:pStyle w:val="Heading4"/>
        <w:rPr>
          <w:lang w:val="fr-FR"/>
        </w:rPr>
      </w:pPr>
      <w:r>
        <w:rPr>
          <w:rFonts w:ascii="Calibri" w:eastAsia="Calibri" w:hAnsi="Calibri" w:cs="Calibri"/>
          <w:szCs w:val="24"/>
          <w:bdr w:val="nil"/>
          <w:lang w:val="fr-FR"/>
        </w:rPr>
        <w:t>Disponibilité du matériel et approbation de sécurité</w:t>
      </w:r>
    </w:p>
    <w:p w:rsidR="00327C9C" w:rsidRDefault="001D1B7C">
      <w:pPr>
        <w:pStyle w:val="Bullet"/>
        <w:rPr>
          <w:lang w:val="fr-FR"/>
        </w:rPr>
      </w:pPr>
      <w:r>
        <w:rPr>
          <w:rFonts w:eastAsia="Calibri Light" w:cs="Calibri Light"/>
          <w:bdr w:val="nil"/>
          <w:lang w:val="fr-FR"/>
        </w:rPr>
        <w:t xml:space="preserve">1 – L’équipe informatique a été engagée, elle est en mesure de proposer l’infrastructure matérielle requise avec une implication minimale de l’équipe Blue Prism. L’équipe de sécurité a temporairement approuvé l’approche sous réserve d’une confirmation, lors de la prestation de projet. </w:t>
      </w:r>
    </w:p>
    <w:p w:rsidR="00327C9C" w:rsidRDefault="001D1B7C">
      <w:pPr>
        <w:pStyle w:val="Bullet"/>
        <w:rPr>
          <w:lang w:val="fr-FR"/>
        </w:rPr>
      </w:pPr>
      <w:r>
        <w:rPr>
          <w:rFonts w:eastAsia="Calibri Light" w:cs="Calibri Light"/>
          <w:bdr w:val="nil"/>
          <w:lang w:val="fr-FR"/>
        </w:rPr>
        <w:t xml:space="preserve">2 – Il y a eu des consultations initiales avec le service informatique mais le parcours de création de l’infrastructure matérielle requise n’est pas défini. </w:t>
      </w:r>
    </w:p>
    <w:p w:rsidR="00327C9C" w:rsidRDefault="001D1B7C">
      <w:pPr>
        <w:pStyle w:val="Bullet"/>
        <w:rPr>
          <w:lang w:val="fr-FR"/>
        </w:rPr>
      </w:pPr>
      <w:r>
        <w:rPr>
          <w:rFonts w:eastAsia="Calibri Light" w:cs="Calibri Light"/>
          <w:bdr w:val="nil"/>
          <w:lang w:val="fr-FR"/>
        </w:rPr>
        <w:t>3 – L’infrastructure matérielle sera difficile à mettre en œuvre et/ou l’équipe de sécurité a exprimé ses préoccupations quant à l’approche. OU - les équipes informatique et/ou de sécurité n’ont pas encore été engagées.</w:t>
      </w:r>
    </w:p>
    <w:p w:rsidR="00327C9C" w:rsidRDefault="001D1B7C">
      <w:pPr>
        <w:pStyle w:val="Heading3"/>
        <w:rPr>
          <w:lang w:val="fr-FR"/>
        </w:rPr>
      </w:pPr>
      <w:r>
        <w:rPr>
          <w:rFonts w:eastAsia="Calibri" w:cs="Calibri"/>
          <w:bdr w:val="nil"/>
          <w:lang w:val="fr-FR"/>
        </w:rPr>
        <w:t>REMARQUES :</w:t>
      </w:r>
    </w:p>
    <w:p w:rsidR="00327C9C" w:rsidRDefault="001D1B7C">
      <w:pPr>
        <w:pStyle w:val="Heading4"/>
        <w:rPr>
          <w:lang w:val="fr-FR"/>
        </w:rPr>
      </w:pPr>
      <w:r>
        <w:rPr>
          <w:rFonts w:ascii="Calibri" w:eastAsia="Calibri" w:hAnsi="Calibri" w:cs="Calibri"/>
          <w:szCs w:val="24"/>
          <w:bdr w:val="nil"/>
          <w:lang w:val="fr-FR"/>
        </w:rPr>
        <w:t>Procédure commerciale pas à pas</w:t>
      </w:r>
    </w:p>
    <w:p w:rsidR="00327C9C" w:rsidRDefault="001D1B7C">
      <w:pPr>
        <w:rPr>
          <w:lang w:val="fr-FR"/>
        </w:rPr>
      </w:pPr>
      <w:r>
        <w:rPr>
          <w:rFonts w:eastAsia="Calibri Light" w:cs="Calibri Light"/>
          <w:bdr w:val="nil"/>
          <w:lang w:val="fr-FR"/>
        </w:rPr>
        <w:t>Une procédure commerciale pas à pas nécessite une séance de consultant Blue Prism avec un SME pour analyser le processus à mettre en œuvre manuellement. L’intégralité de la documentation de processus disponible doit être fournie avant la rencontre.</w:t>
      </w:r>
    </w:p>
    <w:p w:rsidR="00327C9C" w:rsidRDefault="001D1B7C">
      <w:pPr>
        <w:pStyle w:val="Heading4"/>
        <w:rPr>
          <w:lang w:val="fr-FR"/>
        </w:rPr>
      </w:pPr>
      <w:r>
        <w:rPr>
          <w:rFonts w:ascii="Calibri" w:eastAsia="Calibri" w:hAnsi="Calibri" w:cs="Calibri"/>
          <w:szCs w:val="24"/>
          <w:bdr w:val="nil"/>
          <w:lang w:val="fr-FR"/>
        </w:rPr>
        <w:t>Évaluation de l’application</w:t>
      </w:r>
    </w:p>
    <w:p w:rsidR="00327C9C" w:rsidRDefault="001D1B7C">
      <w:pPr>
        <w:rPr>
          <w:lang w:val="fr-FR"/>
        </w:rPr>
      </w:pPr>
      <w:r>
        <w:rPr>
          <w:rFonts w:eastAsia="Calibri Light" w:cs="Calibri Light"/>
          <w:bdr w:val="nil"/>
          <w:lang w:val="fr-FR"/>
        </w:rPr>
        <w:t>Lorsque l‘IPA a identifié une nouvelle technologie ou une technologie complexe dans les systèmes hôte, une évaluation d’application sera effectuée, elle nécessite l’installation du produit Blue Prism sur un bureau client avec un accès au(x) système(s) hôte approprié(s)/</w:t>
      </w:r>
    </w:p>
    <w:p w:rsidR="00327C9C" w:rsidRDefault="001D1B7C">
      <w:pPr>
        <w:pStyle w:val="Heading4"/>
        <w:rPr>
          <w:lang w:val="fr-FR"/>
        </w:rPr>
      </w:pPr>
      <w:r>
        <w:rPr>
          <w:rFonts w:ascii="Calibri" w:eastAsia="Calibri" w:hAnsi="Calibri" w:cs="Calibri"/>
          <w:szCs w:val="24"/>
          <w:bdr w:val="nil"/>
          <w:lang w:val="fr-FR"/>
        </w:rPr>
        <w:t>Site du client</w:t>
      </w:r>
    </w:p>
    <w:p w:rsidR="00327C9C" w:rsidRDefault="001D1B7C">
      <w:pPr>
        <w:rPr>
          <w:lang w:val="fr-FR"/>
        </w:rPr>
      </w:pPr>
      <w:r>
        <w:rPr>
          <w:rFonts w:eastAsia="Calibri Light" w:cs="Calibri Light"/>
          <w:bdr w:val="nil"/>
          <w:lang w:val="fr-FR"/>
        </w:rPr>
        <w:t>Une analyse du site du client sera effectuée pour tous les nouveaux et éventuels clients, elle comprend une procédure commerciale pas à pas et une évaluation d’application.</w:t>
      </w:r>
    </w:p>
    <w:p w:rsidR="00327C9C" w:rsidRDefault="00327C9C">
      <w:pPr>
        <w:rPr>
          <w:rStyle w:val="Heading1Char"/>
          <w:lang w:val="fr-FR"/>
        </w:rPr>
      </w:pPr>
    </w:p>
    <w:sectPr w:rsidR="00327C9C" w:rsidSect="00327C9C">
      <w:headerReference w:type="default" r:id="rId11"/>
      <w:footerReference w:type="default" r:id="rId12"/>
      <w:headerReference w:type="first" r:id="rId13"/>
      <w:footerReference w:type="first" r:id="rId14"/>
      <w:pgSz w:w="11907" w:h="16839" w:code="9"/>
      <w:pgMar w:top="1985" w:right="851" w:bottom="851" w:left="851" w:header="284"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C9C" w:rsidRDefault="001D1B7C">
      <w:pPr>
        <w:spacing w:after="0"/>
      </w:pPr>
      <w:r>
        <w:separator/>
      </w:r>
    </w:p>
  </w:endnote>
  <w:endnote w:type="continuationSeparator" w:id="0">
    <w:p w:rsidR="00327C9C" w:rsidRDefault="001D1B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9C" w:rsidRDefault="001D1B7C">
    <w:pPr>
      <w:pStyle w:val="Footer"/>
      <w:jc w:val="center"/>
      <w:rPr>
        <w:color w:val="5A5A5A"/>
        <w:sz w:val="20"/>
        <w:szCs w:val="20"/>
        <w:lang w:val="fr-FR"/>
      </w:rPr>
    </w:pPr>
    <w:r>
      <w:ptab w:relativeTo="margin" w:alignment="center" w:leader="none"/>
    </w:r>
    <w:r>
      <w:rPr>
        <w:rFonts w:eastAsia="Calibri Light" w:cs="Calibri Light"/>
        <w:color w:val="5A5A5A"/>
        <w:sz w:val="20"/>
        <w:szCs w:val="20"/>
        <w:bdr w:val="nil"/>
        <w:lang w:val="fr-FR"/>
      </w:rPr>
      <w:t>Informations commerciales confidentielles</w:t>
    </w:r>
    <w:r>
      <w:ptab w:relativeTo="margin" w:alignment="right" w:leader="none"/>
    </w:r>
    <w:r>
      <w:rPr>
        <w:rFonts w:eastAsia="Calibri Light" w:cs="Calibri Light"/>
        <w:color w:val="5A5A5A"/>
        <w:sz w:val="20"/>
        <w:szCs w:val="20"/>
        <w:bdr w:val="nil"/>
        <w:lang w:val="fr-FR"/>
      </w:rPr>
      <w:t xml:space="preserve">Page </w:t>
    </w:r>
    <w:r w:rsidR="00A40EF3">
      <w:rPr>
        <w:color w:val="5A5A5A"/>
        <w:sz w:val="20"/>
        <w:szCs w:val="20"/>
      </w:rPr>
      <w:fldChar w:fldCharType="begin"/>
    </w:r>
    <w:r>
      <w:rPr>
        <w:color w:val="5A5A5A"/>
        <w:sz w:val="20"/>
        <w:szCs w:val="20"/>
        <w:lang w:val="fr-FR"/>
      </w:rPr>
      <w:instrText xml:space="preserve"> PAGE   \* MERGEFORMAT </w:instrText>
    </w:r>
    <w:r w:rsidR="00A40EF3">
      <w:rPr>
        <w:color w:val="5A5A5A"/>
        <w:sz w:val="20"/>
        <w:szCs w:val="20"/>
      </w:rPr>
      <w:fldChar w:fldCharType="separate"/>
    </w:r>
    <w:r w:rsidR="000D33EA">
      <w:rPr>
        <w:noProof/>
        <w:color w:val="5A5A5A"/>
        <w:sz w:val="20"/>
        <w:szCs w:val="20"/>
        <w:lang w:val="fr-FR"/>
      </w:rPr>
      <w:t>1</w:t>
    </w:r>
    <w:r w:rsidR="00A40EF3">
      <w:rPr>
        <w:color w:val="5A5A5A"/>
        <w:sz w:val="20"/>
        <w:szCs w:val="20"/>
      </w:rPr>
      <w:fldChar w:fldCharType="end"/>
    </w:r>
    <w:r>
      <w:rPr>
        <w:rFonts w:eastAsia="Calibri Light" w:cs="Calibri Light"/>
        <w:color w:val="5A5A5A"/>
        <w:sz w:val="20"/>
        <w:szCs w:val="20"/>
        <w:bdr w:val="nil"/>
        <w:lang w:val="fr-FR"/>
      </w:rPr>
      <w:t xml:space="preserve"> sur </w:t>
    </w:r>
    <w:fldSimple w:instr=" NUMPAGES  \* MERGEFORMAT ">
      <w:r w:rsidR="000D33EA" w:rsidRPr="000D33EA">
        <w:rPr>
          <w:noProof/>
          <w:color w:val="5A5A5A"/>
          <w:sz w:val="20"/>
          <w:szCs w:val="20"/>
          <w:lang w:val="fr-FR"/>
        </w:rPr>
        <w:t>4</w:t>
      </w:r>
    </w:fldSimple>
    <w:r>
      <w:rPr>
        <w:rFonts w:eastAsia="Calibri Light" w:cs="Calibri Light"/>
        <w:color w:val="5A5A5A"/>
        <w:sz w:val="20"/>
        <w:szCs w:val="20"/>
        <w:bdr w:val="nil"/>
        <w:lang w:val="fr-FR"/>
      </w:rPr>
      <w:br/>
      <w:t xml:space="preserve"> ®Blue Prism est une marque déposée de Blue Prism Limited</w:t>
    </w:r>
    <w:r w:rsidR="00A40EF3" w:rsidRPr="00A40EF3">
      <w:rPr>
        <w:noProof/>
        <w:color w:val="5A5A5A"/>
        <w:sz w:val="20"/>
        <w:szCs w:val="20"/>
        <w:lang w:val="es-ES" w:eastAsia="es-ES"/>
      </w:rPr>
      <w:pict>
        <v:rect id="Rectangle 18" o:spid="_x0000_s2050" style="position:absolute;left:0;text-align:left;margin-left:0;margin-top:782.3pt;width:498.35pt;height:1.15pt;z-index:251659264;visibility:visible;mso-wrap-style:square;mso-width-percent:1000;mso-height-percent:0;mso-wrap-distance-left:9pt;mso-wrap-distance-top:0;mso-wrap-distance-right:9pt;mso-wrap-distance-bottom:0;mso-position-horizontal:center;mso-position-horizontal-relative:margin;mso-position-vertical-relative:page;mso-width-percent:1000;mso-height-percent:0;mso-width-relative:margin;mso-height-relative:margin;v-text-anchor:middle" fillcolor="#004990" strokecolor="#004990" strokeweight="1.5pt">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9C" w:rsidRDefault="001D1B7C">
    <w:pPr>
      <w:pStyle w:val="Footer"/>
      <w:spacing w:line="360" w:lineRule="auto"/>
      <w:jc w:val="center"/>
      <w:rPr>
        <w:rFonts w:ascii="Calibri" w:hAnsi="Calibri"/>
        <w:color w:val="5A5A5A"/>
        <w:lang w:val="fr-FR"/>
      </w:rPr>
    </w:pPr>
    <w:r>
      <w:rPr>
        <w:rFonts w:ascii="Calibri" w:eastAsia="Calibri" w:hAnsi="Calibri" w:cs="Calibri"/>
        <w:color w:val="5A5A5A"/>
        <w:bdr w:val="nil"/>
        <w:lang w:val="fr-FR"/>
      </w:rPr>
      <w:t>Pour obtenir plus d’informations, veuillez contacter :</w:t>
    </w:r>
  </w:p>
  <w:p w:rsidR="00327C9C" w:rsidRDefault="001D1B7C">
    <w:pPr>
      <w:pStyle w:val="Footer"/>
      <w:spacing w:line="360" w:lineRule="auto"/>
      <w:jc w:val="center"/>
      <w:rPr>
        <w:rFonts w:ascii="Calibri" w:hAnsi="Calibri"/>
        <w:color w:val="5A5A5A"/>
        <w:lang w:val="fr-FR"/>
      </w:rPr>
    </w:pPr>
    <w:r>
      <w:rPr>
        <w:rFonts w:ascii="Calibri" w:eastAsia="Calibri" w:hAnsi="Calibri" w:cs="Calibri"/>
        <w:color w:val="5A5A5A"/>
        <w:bdr w:val="nil"/>
        <w:lang w:val="fr-FR"/>
      </w:rPr>
      <w:t>info@blueprism.com | Royaume-Uni : +44 (0) 870 879 3000 | États-Unis : +1 888 757 7476</w:t>
    </w:r>
  </w:p>
  <w:p w:rsidR="00327C9C" w:rsidRDefault="001D1B7C">
    <w:pPr>
      <w:pStyle w:val="Footer"/>
      <w:spacing w:line="360" w:lineRule="auto"/>
      <w:jc w:val="center"/>
      <w:rPr>
        <w:rFonts w:ascii="Calibri" w:hAnsi="Calibri"/>
        <w:b/>
        <w:color w:val="5A5A5A"/>
      </w:rPr>
    </w:pPr>
    <w:r>
      <w:rPr>
        <w:rFonts w:ascii="Calibri" w:eastAsia="Calibri" w:hAnsi="Calibri" w:cs="Calibri"/>
        <w:b/>
        <w:bCs/>
        <w:color w:val="5A5A5A"/>
        <w:bdr w:val="nil"/>
        <w:lang w:val="fr-FR"/>
      </w:rPr>
      <w:t>www.blueprism.com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C9C" w:rsidRDefault="001D1B7C">
      <w:pPr>
        <w:spacing w:after="0"/>
      </w:pPr>
      <w:r>
        <w:separator/>
      </w:r>
    </w:p>
  </w:footnote>
  <w:footnote w:type="continuationSeparator" w:id="0">
    <w:p w:rsidR="00327C9C" w:rsidRDefault="001D1B7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9C" w:rsidRDefault="001D1B7C">
    <w:pPr>
      <w:pStyle w:val="Subtitle"/>
      <w:rPr>
        <w:rFonts w:ascii="Calibri Light" w:hAnsi="Calibri Light" w:cstheme="minorBidi"/>
        <w:caps w:val="0"/>
        <w:color w:val="auto"/>
        <w:sz w:val="22"/>
        <w:lang w:val="en-GB" w:eastAsia="zh-CN"/>
      </w:rPr>
    </w:pPr>
    <w:r>
      <w:rPr>
        <w:noProof/>
        <w:lang w:val="en-GB" w:eastAsia="zh-TW"/>
      </w:rPr>
      <w:drawing>
        <wp:anchor distT="0" distB="0" distL="114300" distR="114300" simplePos="0" relativeHeight="251664384" behindDoc="0" locked="0" layoutInCell="1" allowOverlap="1">
          <wp:simplePos x="0" y="0"/>
          <wp:positionH relativeFrom="column">
            <wp:posOffset>4516148</wp:posOffset>
          </wp:positionH>
          <wp:positionV relativeFrom="paragraph">
            <wp:posOffset>10491</wp:posOffset>
          </wp:positionV>
          <wp:extent cx="1915795" cy="588645"/>
          <wp:effectExtent l="0" t="0" r="8255" b="1905"/>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485471" name="BluePrism_Logo_Small_RGB.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5795" cy="588645"/>
                  </a:xfrm>
                  <a:prstGeom prst="rect">
                    <a:avLst/>
                  </a:prstGeom>
                </pic:spPr>
              </pic:pic>
            </a:graphicData>
          </a:graphic>
        </wp:anchor>
      </w:drawing>
    </w:r>
    <w:r w:rsidR="00A40EF3" w:rsidRPr="00A40EF3">
      <w:rPr>
        <w:noProof/>
        <w:lang w:val="es-ES" w:eastAsia="es-ES"/>
      </w:rPr>
      <w:pict>
        <v:shapetype id="_x0000_t202" coordsize="21600,21600" o:spt="202" path="m,l,21600r21600,l21600,xe">
          <v:stroke joinstyle="miter"/>
          <v:path gradientshapeok="t" o:connecttype="rect"/>
        </v:shapetype>
        <v:shape id="Text Box 2" o:spid="_x0000_s2049" type="#_x0000_t202" style="position:absolute;margin-left:0;margin-top:13.55pt;width:287.25pt;height:27.45pt;z-index:251662336;mso-width-percent:0;mso-height-percent:0;mso-wrap-distance-left:9pt;mso-wrap-distance-top:3.6pt;mso-wrap-distance-right:9pt;mso-wrap-distance-bottom:3.6pt;mso-position-horizontal:left;mso-position-horizontal-relative:margin;mso-position-vertical-relative:text;mso-width-percent:0;mso-height-percent:0;mso-width-relative:margin;mso-height-relative:margin;v-text-anchor:top" filled="f" fillcolor="this" stroked="f">
          <v:textbox inset="0,0,0,0">
            <w:txbxContent>
              <w:p w:rsidR="00327C9C" w:rsidRDefault="001D1B7C">
                <w:pPr>
                  <w:rPr>
                    <w:sz w:val="44"/>
                    <w:szCs w:val="44"/>
                  </w:rPr>
                </w:pPr>
                <w:r>
                  <w:rPr>
                    <w:rFonts w:ascii="Calibri" w:eastAsia="Calibri" w:hAnsi="Calibri" w:cs="Calibri"/>
                    <w:caps/>
                    <w:color w:val="0F4B8F"/>
                    <w:sz w:val="44"/>
                    <w:szCs w:val="44"/>
                    <w:bdr w:val="nil"/>
                    <w:lang w:val="fr-FR" w:eastAsia="en-US"/>
                  </w:rPr>
                  <w:t>Analyse du processus initial</w:t>
                </w:r>
              </w:p>
            </w:txbxContent>
          </v:textbox>
          <w10:wrap type="square" anchorx="margin"/>
        </v:shape>
      </w:pict>
    </w:r>
    <w:r>
      <w:rPr>
        <w:noProof/>
        <w:lang w:val="en-GB" w:eastAsia="zh-TW"/>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6228000" cy="1080000"/>
          <wp:effectExtent l="0" t="0" r="1905" b="6350"/>
          <wp:wrapNone/>
          <wp:docPr id="23" name="Picture 41" descr="D:\Profile\Desktop\BluePrism_Report_Pixelation_HeaderStrip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189669" name="Picture 15" descr="D:\Profile\Desktop\BluePrism_Report_Pixelation_HeaderStrip_Thin.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228000" cy="1080000"/>
                  </a:xfrm>
                  <a:prstGeom prst="rect">
                    <a:avLst/>
                  </a:prstGeom>
                  <a:noFill/>
                  <a:ln>
                    <a:noFill/>
                  </a:ln>
                </pic:spPr>
              </pic:pic>
            </a:graphicData>
          </a:graphic>
        </wp:anchor>
      </w:drawing>
    </w:r>
    <w:r>
      <w:tab/>
    </w:r>
  </w:p>
  <w:p w:rsidR="00327C9C" w:rsidRDefault="001D1B7C">
    <w:pPr>
      <w:tabs>
        <w:tab w:val="center" w:pos="2504"/>
      </w:tabs>
      <w:rPr>
        <w:sz w:val="44"/>
        <w:szCs w:val="44"/>
      </w:rPr>
    </w:pPr>
    <w:r>
      <w:rPr>
        <w:sz w:val="44"/>
        <w:szCs w:val="44"/>
      </w:rPr>
      <w:tab/>
    </w:r>
    <w:r>
      <w:rPr>
        <w:sz w:val="44"/>
        <w:szCs w:val="44"/>
      </w:rPr>
      <w:tab/>
    </w:r>
    <w:r>
      <w:rPr>
        <w:sz w:val="44"/>
        <w:szCs w:val="4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9C" w:rsidRDefault="001D1B7C">
    <w:pPr>
      <w:pStyle w:val="Header"/>
      <w:jc w:val="center"/>
    </w:pPr>
    <w:r>
      <w:rPr>
        <w:noProof/>
        <w:lang w:eastAsia="zh-TW"/>
      </w:rPr>
      <w:drawing>
        <wp:anchor distT="0" distB="0" distL="114300" distR="114300" simplePos="0" relativeHeight="251660288" behindDoc="1" locked="0" layoutInCell="1" allowOverlap="1">
          <wp:simplePos x="0" y="0"/>
          <wp:positionH relativeFrom="margin">
            <wp:align>center</wp:align>
          </wp:positionH>
          <wp:positionV relativeFrom="page">
            <wp:posOffset>360045</wp:posOffset>
          </wp:positionV>
          <wp:extent cx="2376000" cy="720000"/>
          <wp:effectExtent l="0" t="0" r="5715" b="4445"/>
          <wp:wrapNone/>
          <wp:docPr id="24" name="Picture 33" descr="D:\Profile\Documents\_000 Templates\_2015 Office Templates\Logos\Blue Prism Logo_PNG\bp-logo-strap-500x151px-RGB-8_47cm-150pxi_transparent.png"/>
          <wp:cNvGraphicFramePr/>
          <a:graphic xmlns:a="http://schemas.openxmlformats.org/drawingml/2006/main">
            <a:graphicData uri="http://schemas.openxmlformats.org/drawingml/2006/picture">
              <pic:pic xmlns:pic="http://schemas.openxmlformats.org/drawingml/2006/picture">
                <pic:nvPicPr>
                  <pic:cNvPr id="623167523" name="Picture 1" descr="D:\Profile\Documents\_000 Templates\_2015 Office Templates\Logos\Blue Prism Logo_PNG\bp-logo-strap-500x151px-RGB-8_47cm-150pxi_transparent.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376000" cy="7200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1AB"/>
    <w:multiLevelType w:val="hybridMultilevel"/>
    <w:tmpl w:val="F4645010"/>
    <w:lvl w:ilvl="0" w:tplc="8F1E0BEC">
      <w:start w:val="1"/>
      <w:numFmt w:val="bullet"/>
      <w:lvlText w:val=""/>
      <w:lvlJc w:val="left"/>
      <w:pPr>
        <w:ind w:left="1440" w:hanging="360"/>
      </w:pPr>
      <w:rPr>
        <w:rFonts w:ascii="Symbol" w:hAnsi="Symbol" w:hint="default"/>
        <w:color w:val="FF6600"/>
      </w:rPr>
    </w:lvl>
    <w:lvl w:ilvl="1" w:tplc="D08040FA">
      <w:start w:val="1"/>
      <w:numFmt w:val="bullet"/>
      <w:lvlText w:val="o"/>
      <w:lvlJc w:val="left"/>
      <w:pPr>
        <w:ind w:left="2160" w:hanging="360"/>
      </w:pPr>
      <w:rPr>
        <w:rFonts w:ascii="Courier New" w:hAnsi="Courier New" w:hint="default"/>
        <w:color w:val="FF6600"/>
      </w:rPr>
    </w:lvl>
    <w:lvl w:ilvl="2" w:tplc="126AC44C" w:tentative="1">
      <w:start w:val="1"/>
      <w:numFmt w:val="bullet"/>
      <w:lvlText w:val=""/>
      <w:lvlJc w:val="left"/>
      <w:pPr>
        <w:ind w:left="2880" w:hanging="360"/>
      </w:pPr>
      <w:rPr>
        <w:rFonts w:ascii="Wingdings" w:hAnsi="Wingdings" w:hint="default"/>
      </w:rPr>
    </w:lvl>
    <w:lvl w:ilvl="3" w:tplc="3B4C27D8" w:tentative="1">
      <w:start w:val="1"/>
      <w:numFmt w:val="bullet"/>
      <w:lvlText w:val=""/>
      <w:lvlJc w:val="left"/>
      <w:pPr>
        <w:ind w:left="3600" w:hanging="360"/>
      </w:pPr>
      <w:rPr>
        <w:rFonts w:ascii="Symbol" w:hAnsi="Symbol" w:hint="default"/>
      </w:rPr>
    </w:lvl>
    <w:lvl w:ilvl="4" w:tplc="F93060E6" w:tentative="1">
      <w:start w:val="1"/>
      <w:numFmt w:val="bullet"/>
      <w:lvlText w:val="o"/>
      <w:lvlJc w:val="left"/>
      <w:pPr>
        <w:ind w:left="4320" w:hanging="360"/>
      </w:pPr>
      <w:rPr>
        <w:rFonts w:ascii="Courier New" w:hAnsi="Courier New" w:cs="Courier New" w:hint="default"/>
      </w:rPr>
    </w:lvl>
    <w:lvl w:ilvl="5" w:tplc="B7746868" w:tentative="1">
      <w:start w:val="1"/>
      <w:numFmt w:val="bullet"/>
      <w:lvlText w:val=""/>
      <w:lvlJc w:val="left"/>
      <w:pPr>
        <w:ind w:left="5040" w:hanging="360"/>
      </w:pPr>
      <w:rPr>
        <w:rFonts w:ascii="Wingdings" w:hAnsi="Wingdings" w:hint="default"/>
      </w:rPr>
    </w:lvl>
    <w:lvl w:ilvl="6" w:tplc="FD22ADFE" w:tentative="1">
      <w:start w:val="1"/>
      <w:numFmt w:val="bullet"/>
      <w:lvlText w:val=""/>
      <w:lvlJc w:val="left"/>
      <w:pPr>
        <w:ind w:left="5760" w:hanging="360"/>
      </w:pPr>
      <w:rPr>
        <w:rFonts w:ascii="Symbol" w:hAnsi="Symbol" w:hint="default"/>
      </w:rPr>
    </w:lvl>
    <w:lvl w:ilvl="7" w:tplc="5F9C5492" w:tentative="1">
      <w:start w:val="1"/>
      <w:numFmt w:val="bullet"/>
      <w:lvlText w:val="o"/>
      <w:lvlJc w:val="left"/>
      <w:pPr>
        <w:ind w:left="6480" w:hanging="360"/>
      </w:pPr>
      <w:rPr>
        <w:rFonts w:ascii="Courier New" w:hAnsi="Courier New" w:cs="Courier New" w:hint="default"/>
      </w:rPr>
    </w:lvl>
    <w:lvl w:ilvl="8" w:tplc="F3DE2D3C" w:tentative="1">
      <w:start w:val="1"/>
      <w:numFmt w:val="bullet"/>
      <w:lvlText w:val=""/>
      <w:lvlJc w:val="left"/>
      <w:pPr>
        <w:ind w:left="7200" w:hanging="360"/>
      </w:pPr>
      <w:rPr>
        <w:rFonts w:ascii="Wingdings" w:hAnsi="Wingdings" w:hint="default"/>
      </w:rPr>
    </w:lvl>
  </w:abstractNum>
  <w:abstractNum w:abstractNumId="1">
    <w:nsid w:val="031C7113"/>
    <w:multiLevelType w:val="hybridMultilevel"/>
    <w:tmpl w:val="A320AA9C"/>
    <w:lvl w:ilvl="0" w:tplc="1006223C">
      <w:start w:val="14"/>
      <w:numFmt w:val="decimal"/>
      <w:lvlText w:val="%1."/>
      <w:lvlJc w:val="left"/>
      <w:pPr>
        <w:ind w:left="720" w:hanging="360"/>
      </w:pPr>
      <w:rPr>
        <w:rFonts w:hint="default"/>
      </w:rPr>
    </w:lvl>
    <w:lvl w:ilvl="1" w:tplc="DC70374E" w:tentative="1">
      <w:start w:val="1"/>
      <w:numFmt w:val="lowerLetter"/>
      <w:lvlText w:val="%2."/>
      <w:lvlJc w:val="left"/>
      <w:pPr>
        <w:ind w:left="1440" w:hanging="360"/>
      </w:pPr>
    </w:lvl>
    <w:lvl w:ilvl="2" w:tplc="04C8A638" w:tentative="1">
      <w:start w:val="1"/>
      <w:numFmt w:val="lowerRoman"/>
      <w:lvlText w:val="%3."/>
      <w:lvlJc w:val="right"/>
      <w:pPr>
        <w:ind w:left="2160" w:hanging="180"/>
      </w:pPr>
    </w:lvl>
    <w:lvl w:ilvl="3" w:tplc="65A62B8C" w:tentative="1">
      <w:start w:val="1"/>
      <w:numFmt w:val="decimal"/>
      <w:lvlText w:val="%4."/>
      <w:lvlJc w:val="left"/>
      <w:pPr>
        <w:ind w:left="2880" w:hanging="360"/>
      </w:pPr>
    </w:lvl>
    <w:lvl w:ilvl="4" w:tplc="14EE5E5A" w:tentative="1">
      <w:start w:val="1"/>
      <w:numFmt w:val="lowerLetter"/>
      <w:lvlText w:val="%5."/>
      <w:lvlJc w:val="left"/>
      <w:pPr>
        <w:ind w:left="3600" w:hanging="360"/>
      </w:pPr>
    </w:lvl>
    <w:lvl w:ilvl="5" w:tplc="4074F29A" w:tentative="1">
      <w:start w:val="1"/>
      <w:numFmt w:val="lowerRoman"/>
      <w:lvlText w:val="%6."/>
      <w:lvlJc w:val="right"/>
      <w:pPr>
        <w:ind w:left="4320" w:hanging="180"/>
      </w:pPr>
    </w:lvl>
    <w:lvl w:ilvl="6" w:tplc="9E9AE654" w:tentative="1">
      <w:start w:val="1"/>
      <w:numFmt w:val="decimal"/>
      <w:lvlText w:val="%7."/>
      <w:lvlJc w:val="left"/>
      <w:pPr>
        <w:ind w:left="5040" w:hanging="360"/>
      </w:pPr>
    </w:lvl>
    <w:lvl w:ilvl="7" w:tplc="B428DC60" w:tentative="1">
      <w:start w:val="1"/>
      <w:numFmt w:val="lowerLetter"/>
      <w:lvlText w:val="%8."/>
      <w:lvlJc w:val="left"/>
      <w:pPr>
        <w:ind w:left="5760" w:hanging="360"/>
      </w:pPr>
    </w:lvl>
    <w:lvl w:ilvl="8" w:tplc="FE583468" w:tentative="1">
      <w:start w:val="1"/>
      <w:numFmt w:val="lowerRoman"/>
      <w:lvlText w:val="%9."/>
      <w:lvlJc w:val="right"/>
      <w:pPr>
        <w:ind w:left="6480" w:hanging="180"/>
      </w:pPr>
    </w:lvl>
  </w:abstractNum>
  <w:abstractNum w:abstractNumId="2">
    <w:nsid w:val="118C5639"/>
    <w:multiLevelType w:val="hybridMultilevel"/>
    <w:tmpl w:val="108A02BA"/>
    <w:lvl w:ilvl="0" w:tplc="CD42100A">
      <w:start w:val="1"/>
      <w:numFmt w:val="bullet"/>
      <w:lvlText w:val=""/>
      <w:lvlJc w:val="left"/>
      <w:pPr>
        <w:ind w:left="1080" w:hanging="360"/>
      </w:pPr>
      <w:rPr>
        <w:rFonts w:ascii="Symbol" w:hAnsi="Symbol" w:hint="default"/>
        <w:color w:val="FF6600"/>
      </w:rPr>
    </w:lvl>
    <w:lvl w:ilvl="1" w:tplc="BB3ED2FC">
      <w:start w:val="1"/>
      <w:numFmt w:val="bullet"/>
      <w:lvlText w:val="o"/>
      <w:lvlJc w:val="left"/>
      <w:pPr>
        <w:ind w:left="1800" w:hanging="360"/>
      </w:pPr>
      <w:rPr>
        <w:rFonts w:ascii="Courier New" w:hAnsi="Courier New" w:cs="Courier New" w:hint="default"/>
      </w:rPr>
    </w:lvl>
    <w:lvl w:ilvl="2" w:tplc="A6489F9E">
      <w:start w:val="1"/>
      <w:numFmt w:val="bullet"/>
      <w:lvlText w:val=""/>
      <w:lvlJc w:val="left"/>
      <w:pPr>
        <w:ind w:left="2520" w:hanging="360"/>
      </w:pPr>
      <w:rPr>
        <w:rFonts w:ascii="Wingdings" w:hAnsi="Wingdings" w:hint="default"/>
      </w:rPr>
    </w:lvl>
    <w:lvl w:ilvl="3" w:tplc="FA3EDFAE" w:tentative="1">
      <w:start w:val="1"/>
      <w:numFmt w:val="bullet"/>
      <w:lvlText w:val=""/>
      <w:lvlJc w:val="left"/>
      <w:pPr>
        <w:ind w:left="3240" w:hanging="360"/>
      </w:pPr>
      <w:rPr>
        <w:rFonts w:ascii="Symbol" w:hAnsi="Symbol" w:hint="default"/>
      </w:rPr>
    </w:lvl>
    <w:lvl w:ilvl="4" w:tplc="ABE4CC0C" w:tentative="1">
      <w:start w:val="1"/>
      <w:numFmt w:val="bullet"/>
      <w:lvlText w:val="o"/>
      <w:lvlJc w:val="left"/>
      <w:pPr>
        <w:ind w:left="3960" w:hanging="360"/>
      </w:pPr>
      <w:rPr>
        <w:rFonts w:ascii="Courier New" w:hAnsi="Courier New" w:cs="Courier New" w:hint="default"/>
      </w:rPr>
    </w:lvl>
    <w:lvl w:ilvl="5" w:tplc="97369DA4" w:tentative="1">
      <w:start w:val="1"/>
      <w:numFmt w:val="bullet"/>
      <w:lvlText w:val=""/>
      <w:lvlJc w:val="left"/>
      <w:pPr>
        <w:ind w:left="4680" w:hanging="360"/>
      </w:pPr>
      <w:rPr>
        <w:rFonts w:ascii="Wingdings" w:hAnsi="Wingdings" w:hint="default"/>
      </w:rPr>
    </w:lvl>
    <w:lvl w:ilvl="6" w:tplc="028E3AC0" w:tentative="1">
      <w:start w:val="1"/>
      <w:numFmt w:val="bullet"/>
      <w:lvlText w:val=""/>
      <w:lvlJc w:val="left"/>
      <w:pPr>
        <w:ind w:left="5400" w:hanging="360"/>
      </w:pPr>
      <w:rPr>
        <w:rFonts w:ascii="Symbol" w:hAnsi="Symbol" w:hint="default"/>
      </w:rPr>
    </w:lvl>
    <w:lvl w:ilvl="7" w:tplc="5C128F2E" w:tentative="1">
      <w:start w:val="1"/>
      <w:numFmt w:val="bullet"/>
      <w:lvlText w:val="o"/>
      <w:lvlJc w:val="left"/>
      <w:pPr>
        <w:ind w:left="6120" w:hanging="360"/>
      </w:pPr>
      <w:rPr>
        <w:rFonts w:ascii="Courier New" w:hAnsi="Courier New" w:cs="Courier New" w:hint="default"/>
      </w:rPr>
    </w:lvl>
    <w:lvl w:ilvl="8" w:tplc="4B3E057A" w:tentative="1">
      <w:start w:val="1"/>
      <w:numFmt w:val="bullet"/>
      <w:lvlText w:val=""/>
      <w:lvlJc w:val="left"/>
      <w:pPr>
        <w:ind w:left="6840" w:hanging="360"/>
      </w:pPr>
      <w:rPr>
        <w:rFonts w:ascii="Wingdings" w:hAnsi="Wingdings" w:hint="default"/>
      </w:rPr>
    </w:lvl>
  </w:abstractNum>
  <w:abstractNum w:abstractNumId="3">
    <w:nsid w:val="17EB3F09"/>
    <w:multiLevelType w:val="hybridMultilevel"/>
    <w:tmpl w:val="ED1E5994"/>
    <w:lvl w:ilvl="0" w:tplc="F4E24A18">
      <w:start w:val="1"/>
      <w:numFmt w:val="bullet"/>
      <w:lvlText w:val=""/>
      <w:lvlJc w:val="left"/>
      <w:pPr>
        <w:ind w:left="1440" w:hanging="360"/>
      </w:pPr>
      <w:rPr>
        <w:rFonts w:ascii="Symbol" w:hAnsi="Symbol" w:hint="default"/>
        <w:color w:val="FF6600"/>
      </w:rPr>
    </w:lvl>
    <w:lvl w:ilvl="1" w:tplc="E5A0BC6A" w:tentative="1">
      <w:start w:val="1"/>
      <w:numFmt w:val="bullet"/>
      <w:lvlText w:val="o"/>
      <w:lvlJc w:val="left"/>
      <w:pPr>
        <w:ind w:left="2160" w:hanging="360"/>
      </w:pPr>
      <w:rPr>
        <w:rFonts w:ascii="Courier New" w:hAnsi="Courier New" w:cs="Courier New" w:hint="default"/>
      </w:rPr>
    </w:lvl>
    <w:lvl w:ilvl="2" w:tplc="B5DC42E6" w:tentative="1">
      <w:start w:val="1"/>
      <w:numFmt w:val="bullet"/>
      <w:lvlText w:val=""/>
      <w:lvlJc w:val="left"/>
      <w:pPr>
        <w:ind w:left="2880" w:hanging="360"/>
      </w:pPr>
      <w:rPr>
        <w:rFonts w:ascii="Wingdings" w:hAnsi="Wingdings" w:hint="default"/>
      </w:rPr>
    </w:lvl>
    <w:lvl w:ilvl="3" w:tplc="C4661750" w:tentative="1">
      <w:start w:val="1"/>
      <w:numFmt w:val="bullet"/>
      <w:lvlText w:val=""/>
      <w:lvlJc w:val="left"/>
      <w:pPr>
        <w:ind w:left="3600" w:hanging="360"/>
      </w:pPr>
      <w:rPr>
        <w:rFonts w:ascii="Symbol" w:hAnsi="Symbol" w:hint="default"/>
      </w:rPr>
    </w:lvl>
    <w:lvl w:ilvl="4" w:tplc="9B6E6EB8" w:tentative="1">
      <w:start w:val="1"/>
      <w:numFmt w:val="bullet"/>
      <w:lvlText w:val="o"/>
      <w:lvlJc w:val="left"/>
      <w:pPr>
        <w:ind w:left="4320" w:hanging="360"/>
      </w:pPr>
      <w:rPr>
        <w:rFonts w:ascii="Courier New" w:hAnsi="Courier New" w:cs="Courier New" w:hint="default"/>
      </w:rPr>
    </w:lvl>
    <w:lvl w:ilvl="5" w:tplc="04741438" w:tentative="1">
      <w:start w:val="1"/>
      <w:numFmt w:val="bullet"/>
      <w:lvlText w:val=""/>
      <w:lvlJc w:val="left"/>
      <w:pPr>
        <w:ind w:left="5040" w:hanging="360"/>
      </w:pPr>
      <w:rPr>
        <w:rFonts w:ascii="Wingdings" w:hAnsi="Wingdings" w:hint="default"/>
      </w:rPr>
    </w:lvl>
    <w:lvl w:ilvl="6" w:tplc="050AA3C2" w:tentative="1">
      <w:start w:val="1"/>
      <w:numFmt w:val="bullet"/>
      <w:lvlText w:val=""/>
      <w:lvlJc w:val="left"/>
      <w:pPr>
        <w:ind w:left="5760" w:hanging="360"/>
      </w:pPr>
      <w:rPr>
        <w:rFonts w:ascii="Symbol" w:hAnsi="Symbol" w:hint="default"/>
      </w:rPr>
    </w:lvl>
    <w:lvl w:ilvl="7" w:tplc="FCD64F98" w:tentative="1">
      <w:start w:val="1"/>
      <w:numFmt w:val="bullet"/>
      <w:lvlText w:val="o"/>
      <w:lvlJc w:val="left"/>
      <w:pPr>
        <w:ind w:left="6480" w:hanging="360"/>
      </w:pPr>
      <w:rPr>
        <w:rFonts w:ascii="Courier New" w:hAnsi="Courier New" w:cs="Courier New" w:hint="default"/>
      </w:rPr>
    </w:lvl>
    <w:lvl w:ilvl="8" w:tplc="D5D62F5A" w:tentative="1">
      <w:start w:val="1"/>
      <w:numFmt w:val="bullet"/>
      <w:lvlText w:val=""/>
      <w:lvlJc w:val="left"/>
      <w:pPr>
        <w:ind w:left="7200" w:hanging="360"/>
      </w:pPr>
      <w:rPr>
        <w:rFonts w:ascii="Wingdings" w:hAnsi="Wingdings" w:hint="default"/>
      </w:rPr>
    </w:lvl>
  </w:abstractNum>
  <w:abstractNum w:abstractNumId="4">
    <w:nsid w:val="183C6B70"/>
    <w:multiLevelType w:val="hybridMultilevel"/>
    <w:tmpl w:val="4530B37A"/>
    <w:lvl w:ilvl="0" w:tplc="C616DD9A">
      <w:start w:val="1"/>
      <w:numFmt w:val="decimal"/>
      <w:lvlText w:val="%1."/>
      <w:lvlJc w:val="left"/>
      <w:pPr>
        <w:ind w:left="720" w:hanging="360"/>
      </w:pPr>
      <w:rPr>
        <w:rFonts w:hint="default"/>
      </w:rPr>
    </w:lvl>
    <w:lvl w:ilvl="1" w:tplc="FCEA25F4" w:tentative="1">
      <w:start w:val="1"/>
      <w:numFmt w:val="lowerLetter"/>
      <w:lvlText w:val="%2."/>
      <w:lvlJc w:val="left"/>
      <w:pPr>
        <w:ind w:left="1440" w:hanging="360"/>
      </w:pPr>
    </w:lvl>
    <w:lvl w:ilvl="2" w:tplc="874AADDA" w:tentative="1">
      <w:start w:val="1"/>
      <w:numFmt w:val="lowerRoman"/>
      <w:lvlText w:val="%3."/>
      <w:lvlJc w:val="right"/>
      <w:pPr>
        <w:ind w:left="2160" w:hanging="180"/>
      </w:pPr>
    </w:lvl>
    <w:lvl w:ilvl="3" w:tplc="FB42C4BC" w:tentative="1">
      <w:start w:val="1"/>
      <w:numFmt w:val="decimal"/>
      <w:lvlText w:val="%4."/>
      <w:lvlJc w:val="left"/>
      <w:pPr>
        <w:ind w:left="2880" w:hanging="360"/>
      </w:pPr>
    </w:lvl>
    <w:lvl w:ilvl="4" w:tplc="F0EC1BEA" w:tentative="1">
      <w:start w:val="1"/>
      <w:numFmt w:val="lowerLetter"/>
      <w:lvlText w:val="%5."/>
      <w:lvlJc w:val="left"/>
      <w:pPr>
        <w:ind w:left="3600" w:hanging="360"/>
      </w:pPr>
    </w:lvl>
    <w:lvl w:ilvl="5" w:tplc="64A4721C" w:tentative="1">
      <w:start w:val="1"/>
      <w:numFmt w:val="lowerRoman"/>
      <w:lvlText w:val="%6."/>
      <w:lvlJc w:val="right"/>
      <w:pPr>
        <w:ind w:left="4320" w:hanging="180"/>
      </w:pPr>
    </w:lvl>
    <w:lvl w:ilvl="6" w:tplc="1FA68C7C" w:tentative="1">
      <w:start w:val="1"/>
      <w:numFmt w:val="decimal"/>
      <w:lvlText w:val="%7."/>
      <w:lvlJc w:val="left"/>
      <w:pPr>
        <w:ind w:left="5040" w:hanging="360"/>
      </w:pPr>
    </w:lvl>
    <w:lvl w:ilvl="7" w:tplc="F07ED076" w:tentative="1">
      <w:start w:val="1"/>
      <w:numFmt w:val="lowerLetter"/>
      <w:lvlText w:val="%8."/>
      <w:lvlJc w:val="left"/>
      <w:pPr>
        <w:ind w:left="5760" w:hanging="360"/>
      </w:pPr>
    </w:lvl>
    <w:lvl w:ilvl="8" w:tplc="E012CF1E" w:tentative="1">
      <w:start w:val="1"/>
      <w:numFmt w:val="lowerRoman"/>
      <w:lvlText w:val="%9."/>
      <w:lvlJc w:val="right"/>
      <w:pPr>
        <w:ind w:left="6480" w:hanging="180"/>
      </w:pPr>
    </w:lvl>
  </w:abstractNum>
  <w:abstractNum w:abstractNumId="5">
    <w:nsid w:val="1E8E6274"/>
    <w:multiLevelType w:val="hybridMultilevel"/>
    <w:tmpl w:val="697C1ABE"/>
    <w:lvl w:ilvl="0" w:tplc="2E82ABF2">
      <w:start w:val="1"/>
      <w:numFmt w:val="bullet"/>
      <w:lvlText w:val=""/>
      <w:lvlJc w:val="left"/>
      <w:pPr>
        <w:ind w:left="1440" w:hanging="360"/>
      </w:pPr>
      <w:rPr>
        <w:rFonts w:ascii="Symbol" w:hAnsi="Symbol" w:hint="default"/>
        <w:color w:val="FF6600"/>
      </w:rPr>
    </w:lvl>
    <w:lvl w:ilvl="1" w:tplc="E70A05AC" w:tentative="1">
      <w:start w:val="1"/>
      <w:numFmt w:val="bullet"/>
      <w:lvlText w:val="o"/>
      <w:lvlJc w:val="left"/>
      <w:pPr>
        <w:ind w:left="2160" w:hanging="360"/>
      </w:pPr>
      <w:rPr>
        <w:rFonts w:ascii="Courier New" w:hAnsi="Courier New" w:cs="Courier New" w:hint="default"/>
      </w:rPr>
    </w:lvl>
    <w:lvl w:ilvl="2" w:tplc="0D061E4E" w:tentative="1">
      <w:start w:val="1"/>
      <w:numFmt w:val="bullet"/>
      <w:lvlText w:val=""/>
      <w:lvlJc w:val="left"/>
      <w:pPr>
        <w:ind w:left="2880" w:hanging="360"/>
      </w:pPr>
      <w:rPr>
        <w:rFonts w:ascii="Wingdings" w:hAnsi="Wingdings" w:hint="default"/>
      </w:rPr>
    </w:lvl>
    <w:lvl w:ilvl="3" w:tplc="EA36B1E2" w:tentative="1">
      <w:start w:val="1"/>
      <w:numFmt w:val="bullet"/>
      <w:lvlText w:val=""/>
      <w:lvlJc w:val="left"/>
      <w:pPr>
        <w:ind w:left="3600" w:hanging="360"/>
      </w:pPr>
      <w:rPr>
        <w:rFonts w:ascii="Symbol" w:hAnsi="Symbol" w:hint="default"/>
      </w:rPr>
    </w:lvl>
    <w:lvl w:ilvl="4" w:tplc="B99406AA" w:tentative="1">
      <w:start w:val="1"/>
      <w:numFmt w:val="bullet"/>
      <w:lvlText w:val="o"/>
      <w:lvlJc w:val="left"/>
      <w:pPr>
        <w:ind w:left="4320" w:hanging="360"/>
      </w:pPr>
      <w:rPr>
        <w:rFonts w:ascii="Courier New" w:hAnsi="Courier New" w:cs="Courier New" w:hint="default"/>
      </w:rPr>
    </w:lvl>
    <w:lvl w:ilvl="5" w:tplc="25800E38" w:tentative="1">
      <w:start w:val="1"/>
      <w:numFmt w:val="bullet"/>
      <w:lvlText w:val=""/>
      <w:lvlJc w:val="left"/>
      <w:pPr>
        <w:ind w:left="5040" w:hanging="360"/>
      </w:pPr>
      <w:rPr>
        <w:rFonts w:ascii="Wingdings" w:hAnsi="Wingdings" w:hint="default"/>
      </w:rPr>
    </w:lvl>
    <w:lvl w:ilvl="6" w:tplc="FA400246" w:tentative="1">
      <w:start w:val="1"/>
      <w:numFmt w:val="bullet"/>
      <w:lvlText w:val=""/>
      <w:lvlJc w:val="left"/>
      <w:pPr>
        <w:ind w:left="5760" w:hanging="360"/>
      </w:pPr>
      <w:rPr>
        <w:rFonts w:ascii="Symbol" w:hAnsi="Symbol" w:hint="default"/>
      </w:rPr>
    </w:lvl>
    <w:lvl w:ilvl="7" w:tplc="A0241EA6" w:tentative="1">
      <w:start w:val="1"/>
      <w:numFmt w:val="bullet"/>
      <w:lvlText w:val="o"/>
      <w:lvlJc w:val="left"/>
      <w:pPr>
        <w:ind w:left="6480" w:hanging="360"/>
      </w:pPr>
      <w:rPr>
        <w:rFonts w:ascii="Courier New" w:hAnsi="Courier New" w:cs="Courier New" w:hint="default"/>
      </w:rPr>
    </w:lvl>
    <w:lvl w:ilvl="8" w:tplc="3FBA3D66" w:tentative="1">
      <w:start w:val="1"/>
      <w:numFmt w:val="bullet"/>
      <w:lvlText w:val=""/>
      <w:lvlJc w:val="left"/>
      <w:pPr>
        <w:ind w:left="7200" w:hanging="360"/>
      </w:pPr>
      <w:rPr>
        <w:rFonts w:ascii="Wingdings" w:hAnsi="Wingdings" w:hint="default"/>
      </w:rPr>
    </w:lvl>
  </w:abstractNum>
  <w:abstractNum w:abstractNumId="6">
    <w:nsid w:val="1EF95E9C"/>
    <w:multiLevelType w:val="hybridMultilevel"/>
    <w:tmpl w:val="7AD26998"/>
    <w:lvl w:ilvl="0" w:tplc="1EB68368">
      <w:start w:val="3"/>
      <w:numFmt w:val="decimal"/>
      <w:lvlText w:val="%1."/>
      <w:lvlJc w:val="left"/>
      <w:pPr>
        <w:ind w:left="720" w:hanging="360"/>
      </w:pPr>
      <w:rPr>
        <w:rFonts w:hint="default"/>
      </w:rPr>
    </w:lvl>
    <w:lvl w:ilvl="1" w:tplc="B5A8951A" w:tentative="1">
      <w:start w:val="1"/>
      <w:numFmt w:val="lowerLetter"/>
      <w:lvlText w:val="%2."/>
      <w:lvlJc w:val="left"/>
      <w:pPr>
        <w:ind w:left="1440" w:hanging="360"/>
      </w:pPr>
    </w:lvl>
    <w:lvl w:ilvl="2" w:tplc="B19EAA3E" w:tentative="1">
      <w:start w:val="1"/>
      <w:numFmt w:val="lowerRoman"/>
      <w:lvlText w:val="%3."/>
      <w:lvlJc w:val="right"/>
      <w:pPr>
        <w:ind w:left="2160" w:hanging="180"/>
      </w:pPr>
    </w:lvl>
    <w:lvl w:ilvl="3" w:tplc="8C38C4DE" w:tentative="1">
      <w:start w:val="1"/>
      <w:numFmt w:val="decimal"/>
      <w:lvlText w:val="%4."/>
      <w:lvlJc w:val="left"/>
      <w:pPr>
        <w:ind w:left="2880" w:hanging="360"/>
      </w:pPr>
    </w:lvl>
    <w:lvl w:ilvl="4" w:tplc="EFC87D2E" w:tentative="1">
      <w:start w:val="1"/>
      <w:numFmt w:val="lowerLetter"/>
      <w:lvlText w:val="%5."/>
      <w:lvlJc w:val="left"/>
      <w:pPr>
        <w:ind w:left="3600" w:hanging="360"/>
      </w:pPr>
    </w:lvl>
    <w:lvl w:ilvl="5" w:tplc="E5B88AAC" w:tentative="1">
      <w:start w:val="1"/>
      <w:numFmt w:val="lowerRoman"/>
      <w:lvlText w:val="%6."/>
      <w:lvlJc w:val="right"/>
      <w:pPr>
        <w:ind w:left="4320" w:hanging="180"/>
      </w:pPr>
    </w:lvl>
    <w:lvl w:ilvl="6" w:tplc="8C9488C4" w:tentative="1">
      <w:start w:val="1"/>
      <w:numFmt w:val="decimal"/>
      <w:lvlText w:val="%7."/>
      <w:lvlJc w:val="left"/>
      <w:pPr>
        <w:ind w:left="5040" w:hanging="360"/>
      </w:pPr>
    </w:lvl>
    <w:lvl w:ilvl="7" w:tplc="31D89E74" w:tentative="1">
      <w:start w:val="1"/>
      <w:numFmt w:val="lowerLetter"/>
      <w:lvlText w:val="%8."/>
      <w:lvlJc w:val="left"/>
      <w:pPr>
        <w:ind w:left="5760" w:hanging="360"/>
      </w:pPr>
    </w:lvl>
    <w:lvl w:ilvl="8" w:tplc="3200B7B4" w:tentative="1">
      <w:start w:val="1"/>
      <w:numFmt w:val="lowerRoman"/>
      <w:lvlText w:val="%9."/>
      <w:lvlJc w:val="right"/>
      <w:pPr>
        <w:ind w:left="6480" w:hanging="180"/>
      </w:pPr>
    </w:lvl>
  </w:abstractNum>
  <w:abstractNum w:abstractNumId="7">
    <w:nsid w:val="1F2929C0"/>
    <w:multiLevelType w:val="hybridMultilevel"/>
    <w:tmpl w:val="98B2736C"/>
    <w:lvl w:ilvl="0" w:tplc="B25AC3FA">
      <w:start w:val="1"/>
      <w:numFmt w:val="bullet"/>
      <w:lvlText w:val=""/>
      <w:lvlJc w:val="left"/>
      <w:pPr>
        <w:ind w:left="1004" w:hanging="360"/>
      </w:pPr>
      <w:rPr>
        <w:rFonts w:ascii="Symbol" w:hAnsi="Symbol" w:hint="default"/>
        <w:color w:val="FF4D00"/>
        <w:sz w:val="24"/>
      </w:rPr>
    </w:lvl>
    <w:lvl w:ilvl="1" w:tplc="CACEE41C" w:tentative="1">
      <w:start w:val="1"/>
      <w:numFmt w:val="bullet"/>
      <w:lvlText w:val="o"/>
      <w:lvlJc w:val="left"/>
      <w:pPr>
        <w:ind w:left="1724" w:hanging="360"/>
      </w:pPr>
      <w:rPr>
        <w:rFonts w:ascii="Courier New" w:hAnsi="Courier New" w:cs="Courier New" w:hint="default"/>
      </w:rPr>
    </w:lvl>
    <w:lvl w:ilvl="2" w:tplc="8542CDD6" w:tentative="1">
      <w:start w:val="1"/>
      <w:numFmt w:val="bullet"/>
      <w:lvlText w:val=""/>
      <w:lvlJc w:val="left"/>
      <w:pPr>
        <w:ind w:left="2444" w:hanging="360"/>
      </w:pPr>
      <w:rPr>
        <w:rFonts w:ascii="Wingdings" w:hAnsi="Wingdings" w:hint="default"/>
      </w:rPr>
    </w:lvl>
    <w:lvl w:ilvl="3" w:tplc="3EE8A474" w:tentative="1">
      <w:start w:val="1"/>
      <w:numFmt w:val="bullet"/>
      <w:lvlText w:val=""/>
      <w:lvlJc w:val="left"/>
      <w:pPr>
        <w:ind w:left="3164" w:hanging="360"/>
      </w:pPr>
      <w:rPr>
        <w:rFonts w:ascii="Symbol" w:hAnsi="Symbol" w:hint="default"/>
      </w:rPr>
    </w:lvl>
    <w:lvl w:ilvl="4" w:tplc="6700F710" w:tentative="1">
      <w:start w:val="1"/>
      <w:numFmt w:val="bullet"/>
      <w:lvlText w:val="o"/>
      <w:lvlJc w:val="left"/>
      <w:pPr>
        <w:ind w:left="3884" w:hanging="360"/>
      </w:pPr>
      <w:rPr>
        <w:rFonts w:ascii="Courier New" w:hAnsi="Courier New" w:cs="Courier New" w:hint="default"/>
      </w:rPr>
    </w:lvl>
    <w:lvl w:ilvl="5" w:tplc="E45091AC" w:tentative="1">
      <w:start w:val="1"/>
      <w:numFmt w:val="bullet"/>
      <w:lvlText w:val=""/>
      <w:lvlJc w:val="left"/>
      <w:pPr>
        <w:ind w:left="4604" w:hanging="360"/>
      </w:pPr>
      <w:rPr>
        <w:rFonts w:ascii="Wingdings" w:hAnsi="Wingdings" w:hint="default"/>
      </w:rPr>
    </w:lvl>
    <w:lvl w:ilvl="6" w:tplc="E984F012" w:tentative="1">
      <w:start w:val="1"/>
      <w:numFmt w:val="bullet"/>
      <w:lvlText w:val=""/>
      <w:lvlJc w:val="left"/>
      <w:pPr>
        <w:ind w:left="5324" w:hanging="360"/>
      </w:pPr>
      <w:rPr>
        <w:rFonts w:ascii="Symbol" w:hAnsi="Symbol" w:hint="default"/>
      </w:rPr>
    </w:lvl>
    <w:lvl w:ilvl="7" w:tplc="905CAA4E" w:tentative="1">
      <w:start w:val="1"/>
      <w:numFmt w:val="bullet"/>
      <w:lvlText w:val="o"/>
      <w:lvlJc w:val="left"/>
      <w:pPr>
        <w:ind w:left="6044" w:hanging="360"/>
      </w:pPr>
      <w:rPr>
        <w:rFonts w:ascii="Courier New" w:hAnsi="Courier New" w:cs="Courier New" w:hint="default"/>
      </w:rPr>
    </w:lvl>
    <w:lvl w:ilvl="8" w:tplc="1546827A" w:tentative="1">
      <w:start w:val="1"/>
      <w:numFmt w:val="bullet"/>
      <w:lvlText w:val=""/>
      <w:lvlJc w:val="left"/>
      <w:pPr>
        <w:ind w:left="6764" w:hanging="360"/>
      </w:pPr>
      <w:rPr>
        <w:rFonts w:ascii="Wingdings" w:hAnsi="Wingdings" w:hint="default"/>
      </w:rPr>
    </w:lvl>
  </w:abstractNum>
  <w:abstractNum w:abstractNumId="8">
    <w:nsid w:val="203008D1"/>
    <w:multiLevelType w:val="hybridMultilevel"/>
    <w:tmpl w:val="54F6FB76"/>
    <w:lvl w:ilvl="0" w:tplc="A06495F6">
      <w:start w:val="1"/>
      <w:numFmt w:val="decimal"/>
      <w:pStyle w:val="NumberedListBP"/>
      <w:lvlText w:val="%1."/>
      <w:lvlJc w:val="left"/>
      <w:pPr>
        <w:ind w:left="720" w:hanging="360"/>
      </w:pPr>
      <w:rPr>
        <w:rFonts w:hint="default"/>
        <w:color w:val="F26624"/>
      </w:rPr>
    </w:lvl>
    <w:lvl w:ilvl="1" w:tplc="ABD82A64">
      <w:start w:val="1"/>
      <w:numFmt w:val="lowerLetter"/>
      <w:lvlText w:val="%2."/>
      <w:lvlJc w:val="left"/>
      <w:pPr>
        <w:ind w:left="1440" w:hanging="360"/>
      </w:pPr>
    </w:lvl>
    <w:lvl w:ilvl="2" w:tplc="BFB882BC">
      <w:start w:val="1"/>
      <w:numFmt w:val="lowerRoman"/>
      <w:lvlText w:val="%3."/>
      <w:lvlJc w:val="right"/>
      <w:pPr>
        <w:ind w:left="2160" w:hanging="180"/>
      </w:pPr>
    </w:lvl>
    <w:lvl w:ilvl="3" w:tplc="FBCC44AE" w:tentative="1">
      <w:start w:val="1"/>
      <w:numFmt w:val="decimal"/>
      <w:lvlText w:val="%4."/>
      <w:lvlJc w:val="left"/>
      <w:pPr>
        <w:ind w:left="2880" w:hanging="360"/>
      </w:pPr>
    </w:lvl>
    <w:lvl w:ilvl="4" w:tplc="230246E4" w:tentative="1">
      <w:start w:val="1"/>
      <w:numFmt w:val="lowerLetter"/>
      <w:lvlText w:val="%5."/>
      <w:lvlJc w:val="left"/>
      <w:pPr>
        <w:ind w:left="3600" w:hanging="360"/>
      </w:pPr>
    </w:lvl>
    <w:lvl w:ilvl="5" w:tplc="1354CD50" w:tentative="1">
      <w:start w:val="1"/>
      <w:numFmt w:val="lowerRoman"/>
      <w:lvlText w:val="%6."/>
      <w:lvlJc w:val="right"/>
      <w:pPr>
        <w:ind w:left="4320" w:hanging="180"/>
      </w:pPr>
    </w:lvl>
    <w:lvl w:ilvl="6" w:tplc="07E668A6" w:tentative="1">
      <w:start w:val="1"/>
      <w:numFmt w:val="decimal"/>
      <w:lvlText w:val="%7."/>
      <w:lvlJc w:val="left"/>
      <w:pPr>
        <w:ind w:left="5040" w:hanging="360"/>
      </w:pPr>
    </w:lvl>
    <w:lvl w:ilvl="7" w:tplc="232830D4" w:tentative="1">
      <w:start w:val="1"/>
      <w:numFmt w:val="lowerLetter"/>
      <w:lvlText w:val="%8."/>
      <w:lvlJc w:val="left"/>
      <w:pPr>
        <w:ind w:left="5760" w:hanging="360"/>
      </w:pPr>
    </w:lvl>
    <w:lvl w:ilvl="8" w:tplc="BB787076" w:tentative="1">
      <w:start w:val="1"/>
      <w:numFmt w:val="lowerRoman"/>
      <w:lvlText w:val="%9."/>
      <w:lvlJc w:val="right"/>
      <w:pPr>
        <w:ind w:left="6480" w:hanging="180"/>
      </w:pPr>
    </w:lvl>
  </w:abstractNum>
  <w:abstractNum w:abstractNumId="9">
    <w:nsid w:val="2A2761DC"/>
    <w:multiLevelType w:val="hybridMultilevel"/>
    <w:tmpl w:val="ACB2CC88"/>
    <w:lvl w:ilvl="0" w:tplc="8CF4ED42">
      <w:start w:val="1"/>
      <w:numFmt w:val="bullet"/>
      <w:pStyle w:val="BulletList"/>
      <w:lvlText w:val=""/>
      <w:lvlJc w:val="left"/>
      <w:pPr>
        <w:ind w:left="1080" w:hanging="360"/>
      </w:pPr>
      <w:rPr>
        <w:rFonts w:ascii="Symbol" w:hAnsi="Symbol" w:hint="default"/>
        <w:color w:val="FF6600"/>
      </w:rPr>
    </w:lvl>
    <w:lvl w:ilvl="1" w:tplc="816456FE">
      <w:start w:val="1"/>
      <w:numFmt w:val="bullet"/>
      <w:lvlText w:val="o"/>
      <w:lvlJc w:val="left"/>
      <w:pPr>
        <w:ind w:left="1800" w:hanging="360"/>
      </w:pPr>
      <w:rPr>
        <w:rFonts w:ascii="Courier New" w:hAnsi="Courier New" w:cs="Courier New" w:hint="default"/>
      </w:rPr>
    </w:lvl>
    <w:lvl w:ilvl="2" w:tplc="A13C0504">
      <w:start w:val="1"/>
      <w:numFmt w:val="bullet"/>
      <w:lvlText w:val=""/>
      <w:lvlJc w:val="left"/>
      <w:pPr>
        <w:ind w:left="2520" w:hanging="360"/>
      </w:pPr>
      <w:rPr>
        <w:rFonts w:ascii="Wingdings" w:hAnsi="Wingdings" w:hint="default"/>
      </w:rPr>
    </w:lvl>
    <w:lvl w:ilvl="3" w:tplc="DB889928" w:tentative="1">
      <w:start w:val="1"/>
      <w:numFmt w:val="bullet"/>
      <w:lvlText w:val=""/>
      <w:lvlJc w:val="left"/>
      <w:pPr>
        <w:ind w:left="3240" w:hanging="360"/>
      </w:pPr>
      <w:rPr>
        <w:rFonts w:ascii="Symbol" w:hAnsi="Symbol" w:hint="default"/>
      </w:rPr>
    </w:lvl>
    <w:lvl w:ilvl="4" w:tplc="1F9036B8" w:tentative="1">
      <w:start w:val="1"/>
      <w:numFmt w:val="bullet"/>
      <w:lvlText w:val="o"/>
      <w:lvlJc w:val="left"/>
      <w:pPr>
        <w:ind w:left="3960" w:hanging="360"/>
      </w:pPr>
      <w:rPr>
        <w:rFonts w:ascii="Courier New" w:hAnsi="Courier New" w:cs="Courier New" w:hint="default"/>
      </w:rPr>
    </w:lvl>
    <w:lvl w:ilvl="5" w:tplc="8A52F6A4" w:tentative="1">
      <w:start w:val="1"/>
      <w:numFmt w:val="bullet"/>
      <w:lvlText w:val=""/>
      <w:lvlJc w:val="left"/>
      <w:pPr>
        <w:ind w:left="4680" w:hanging="360"/>
      </w:pPr>
      <w:rPr>
        <w:rFonts w:ascii="Wingdings" w:hAnsi="Wingdings" w:hint="default"/>
      </w:rPr>
    </w:lvl>
    <w:lvl w:ilvl="6" w:tplc="7FDCBCF4" w:tentative="1">
      <w:start w:val="1"/>
      <w:numFmt w:val="bullet"/>
      <w:lvlText w:val=""/>
      <w:lvlJc w:val="left"/>
      <w:pPr>
        <w:ind w:left="5400" w:hanging="360"/>
      </w:pPr>
      <w:rPr>
        <w:rFonts w:ascii="Symbol" w:hAnsi="Symbol" w:hint="default"/>
      </w:rPr>
    </w:lvl>
    <w:lvl w:ilvl="7" w:tplc="7C4E2174" w:tentative="1">
      <w:start w:val="1"/>
      <w:numFmt w:val="bullet"/>
      <w:lvlText w:val="o"/>
      <w:lvlJc w:val="left"/>
      <w:pPr>
        <w:ind w:left="6120" w:hanging="360"/>
      </w:pPr>
      <w:rPr>
        <w:rFonts w:ascii="Courier New" w:hAnsi="Courier New" w:cs="Courier New" w:hint="default"/>
      </w:rPr>
    </w:lvl>
    <w:lvl w:ilvl="8" w:tplc="BE02F4AE" w:tentative="1">
      <w:start w:val="1"/>
      <w:numFmt w:val="bullet"/>
      <w:lvlText w:val=""/>
      <w:lvlJc w:val="left"/>
      <w:pPr>
        <w:ind w:left="6840" w:hanging="360"/>
      </w:pPr>
      <w:rPr>
        <w:rFonts w:ascii="Wingdings" w:hAnsi="Wingdings" w:hint="default"/>
      </w:rPr>
    </w:lvl>
  </w:abstractNum>
  <w:abstractNum w:abstractNumId="10">
    <w:nsid w:val="2A814B14"/>
    <w:multiLevelType w:val="multilevel"/>
    <w:tmpl w:val="F88EEE82"/>
    <w:lvl w:ilvl="0">
      <w:start w:val="1"/>
      <w:numFmt w:val="decimal"/>
      <w:pStyle w:val="EnclosedNumberedListegtextboxortable"/>
      <w:lvlText w:val="%1."/>
      <w:lvlJc w:val="left"/>
      <w:pPr>
        <w:ind w:left="417" w:hanging="360"/>
      </w:pPr>
      <w:rPr>
        <w:rFonts w:hint="default"/>
        <w:color w:val="F26722"/>
      </w:rPr>
    </w:lvl>
    <w:lvl w:ilvl="1">
      <w:start w:val="1"/>
      <w:numFmt w:val="lowerLetter"/>
      <w:lvlText w:val="%2."/>
      <w:lvlJc w:val="left"/>
      <w:pPr>
        <w:ind w:left="738" w:hanging="312"/>
      </w:pPr>
      <w:rPr>
        <w:rFonts w:hint="default"/>
      </w:rPr>
    </w:lvl>
    <w:lvl w:ilvl="2">
      <w:start w:val="1"/>
      <w:numFmt w:val="lowerRoman"/>
      <w:lvlText w:val="%3."/>
      <w:lvlJc w:val="right"/>
      <w:pPr>
        <w:ind w:left="1107" w:hanging="312"/>
      </w:pPr>
      <w:rPr>
        <w:rFont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11">
    <w:nsid w:val="2BC72A59"/>
    <w:multiLevelType w:val="hybridMultilevel"/>
    <w:tmpl w:val="1D22FAE6"/>
    <w:lvl w:ilvl="0" w:tplc="535A2314">
      <w:start w:val="1"/>
      <w:numFmt w:val="bullet"/>
      <w:pStyle w:val="Bullet"/>
      <w:lvlText w:val=""/>
      <w:lvlJc w:val="left"/>
      <w:pPr>
        <w:ind w:left="720" w:hanging="360"/>
      </w:pPr>
      <w:rPr>
        <w:rFonts w:ascii="Symbol" w:hAnsi="Symbol" w:hint="default"/>
        <w:color w:val="FF6600"/>
      </w:rPr>
    </w:lvl>
    <w:lvl w:ilvl="1" w:tplc="046C11C6" w:tentative="1">
      <w:start w:val="1"/>
      <w:numFmt w:val="bullet"/>
      <w:lvlText w:val="o"/>
      <w:lvlJc w:val="left"/>
      <w:pPr>
        <w:ind w:left="1440" w:hanging="360"/>
      </w:pPr>
      <w:rPr>
        <w:rFonts w:ascii="Courier New" w:hAnsi="Courier New" w:cs="Courier New" w:hint="default"/>
      </w:rPr>
    </w:lvl>
    <w:lvl w:ilvl="2" w:tplc="18E6B642" w:tentative="1">
      <w:start w:val="1"/>
      <w:numFmt w:val="bullet"/>
      <w:lvlText w:val=""/>
      <w:lvlJc w:val="left"/>
      <w:pPr>
        <w:ind w:left="2160" w:hanging="360"/>
      </w:pPr>
      <w:rPr>
        <w:rFonts w:ascii="Wingdings" w:hAnsi="Wingdings" w:hint="default"/>
      </w:rPr>
    </w:lvl>
    <w:lvl w:ilvl="3" w:tplc="77EE8300" w:tentative="1">
      <w:start w:val="1"/>
      <w:numFmt w:val="bullet"/>
      <w:lvlText w:val=""/>
      <w:lvlJc w:val="left"/>
      <w:pPr>
        <w:ind w:left="2880" w:hanging="360"/>
      </w:pPr>
      <w:rPr>
        <w:rFonts w:ascii="Symbol" w:hAnsi="Symbol" w:hint="default"/>
      </w:rPr>
    </w:lvl>
    <w:lvl w:ilvl="4" w:tplc="1DFCD834" w:tentative="1">
      <w:start w:val="1"/>
      <w:numFmt w:val="bullet"/>
      <w:lvlText w:val="o"/>
      <w:lvlJc w:val="left"/>
      <w:pPr>
        <w:ind w:left="3600" w:hanging="360"/>
      </w:pPr>
      <w:rPr>
        <w:rFonts w:ascii="Courier New" w:hAnsi="Courier New" w:cs="Courier New" w:hint="default"/>
      </w:rPr>
    </w:lvl>
    <w:lvl w:ilvl="5" w:tplc="F27AEF12" w:tentative="1">
      <w:start w:val="1"/>
      <w:numFmt w:val="bullet"/>
      <w:lvlText w:val=""/>
      <w:lvlJc w:val="left"/>
      <w:pPr>
        <w:ind w:left="4320" w:hanging="360"/>
      </w:pPr>
      <w:rPr>
        <w:rFonts w:ascii="Wingdings" w:hAnsi="Wingdings" w:hint="default"/>
      </w:rPr>
    </w:lvl>
    <w:lvl w:ilvl="6" w:tplc="1A20BD3E" w:tentative="1">
      <w:start w:val="1"/>
      <w:numFmt w:val="bullet"/>
      <w:lvlText w:val=""/>
      <w:lvlJc w:val="left"/>
      <w:pPr>
        <w:ind w:left="5040" w:hanging="360"/>
      </w:pPr>
      <w:rPr>
        <w:rFonts w:ascii="Symbol" w:hAnsi="Symbol" w:hint="default"/>
      </w:rPr>
    </w:lvl>
    <w:lvl w:ilvl="7" w:tplc="8B34BD80" w:tentative="1">
      <w:start w:val="1"/>
      <w:numFmt w:val="bullet"/>
      <w:lvlText w:val="o"/>
      <w:lvlJc w:val="left"/>
      <w:pPr>
        <w:ind w:left="5760" w:hanging="360"/>
      </w:pPr>
      <w:rPr>
        <w:rFonts w:ascii="Courier New" w:hAnsi="Courier New" w:cs="Courier New" w:hint="default"/>
      </w:rPr>
    </w:lvl>
    <w:lvl w:ilvl="8" w:tplc="679061C0" w:tentative="1">
      <w:start w:val="1"/>
      <w:numFmt w:val="bullet"/>
      <w:lvlText w:val=""/>
      <w:lvlJc w:val="left"/>
      <w:pPr>
        <w:ind w:left="6480" w:hanging="360"/>
      </w:pPr>
      <w:rPr>
        <w:rFonts w:ascii="Wingdings" w:hAnsi="Wingdings" w:hint="default"/>
      </w:rPr>
    </w:lvl>
  </w:abstractNum>
  <w:abstractNum w:abstractNumId="12">
    <w:nsid w:val="30086011"/>
    <w:multiLevelType w:val="hybridMultilevel"/>
    <w:tmpl w:val="88661F0C"/>
    <w:lvl w:ilvl="0" w:tplc="49A2549A">
      <w:start w:val="1"/>
      <w:numFmt w:val="bullet"/>
      <w:pStyle w:val="BPBulletedList"/>
      <w:lvlText w:val=""/>
      <w:lvlJc w:val="left"/>
      <w:pPr>
        <w:ind w:left="720" w:hanging="360"/>
      </w:pPr>
      <w:rPr>
        <w:rFonts w:ascii="Symbol" w:hAnsi="Symbol" w:hint="default"/>
        <w:color w:val="FF4D00"/>
      </w:rPr>
    </w:lvl>
    <w:lvl w:ilvl="1" w:tplc="FD02CBDE">
      <w:start w:val="1"/>
      <w:numFmt w:val="bullet"/>
      <w:lvlText w:val="o"/>
      <w:lvlJc w:val="left"/>
      <w:pPr>
        <w:ind w:left="1440" w:hanging="360"/>
      </w:pPr>
      <w:rPr>
        <w:rFonts w:ascii="Courier New" w:hAnsi="Courier New" w:cs="Courier New" w:hint="default"/>
      </w:rPr>
    </w:lvl>
    <w:lvl w:ilvl="2" w:tplc="8FA2AB12" w:tentative="1">
      <w:start w:val="1"/>
      <w:numFmt w:val="bullet"/>
      <w:lvlText w:val=""/>
      <w:lvlJc w:val="left"/>
      <w:pPr>
        <w:ind w:left="2160" w:hanging="360"/>
      </w:pPr>
      <w:rPr>
        <w:rFonts w:ascii="Wingdings" w:hAnsi="Wingdings" w:hint="default"/>
      </w:rPr>
    </w:lvl>
    <w:lvl w:ilvl="3" w:tplc="877AD68E" w:tentative="1">
      <w:start w:val="1"/>
      <w:numFmt w:val="bullet"/>
      <w:lvlText w:val=""/>
      <w:lvlJc w:val="left"/>
      <w:pPr>
        <w:ind w:left="2880" w:hanging="360"/>
      </w:pPr>
      <w:rPr>
        <w:rFonts w:ascii="Symbol" w:hAnsi="Symbol" w:hint="default"/>
      </w:rPr>
    </w:lvl>
    <w:lvl w:ilvl="4" w:tplc="A8567146" w:tentative="1">
      <w:start w:val="1"/>
      <w:numFmt w:val="bullet"/>
      <w:lvlText w:val="o"/>
      <w:lvlJc w:val="left"/>
      <w:pPr>
        <w:ind w:left="3600" w:hanging="360"/>
      </w:pPr>
      <w:rPr>
        <w:rFonts w:ascii="Courier New" w:hAnsi="Courier New" w:cs="Courier New" w:hint="default"/>
      </w:rPr>
    </w:lvl>
    <w:lvl w:ilvl="5" w:tplc="189EAC9E" w:tentative="1">
      <w:start w:val="1"/>
      <w:numFmt w:val="bullet"/>
      <w:lvlText w:val=""/>
      <w:lvlJc w:val="left"/>
      <w:pPr>
        <w:ind w:left="4320" w:hanging="360"/>
      </w:pPr>
      <w:rPr>
        <w:rFonts w:ascii="Wingdings" w:hAnsi="Wingdings" w:hint="default"/>
      </w:rPr>
    </w:lvl>
    <w:lvl w:ilvl="6" w:tplc="D2FEF8A0" w:tentative="1">
      <w:start w:val="1"/>
      <w:numFmt w:val="bullet"/>
      <w:lvlText w:val=""/>
      <w:lvlJc w:val="left"/>
      <w:pPr>
        <w:ind w:left="5040" w:hanging="360"/>
      </w:pPr>
      <w:rPr>
        <w:rFonts w:ascii="Symbol" w:hAnsi="Symbol" w:hint="default"/>
      </w:rPr>
    </w:lvl>
    <w:lvl w:ilvl="7" w:tplc="BB983FA4" w:tentative="1">
      <w:start w:val="1"/>
      <w:numFmt w:val="bullet"/>
      <w:lvlText w:val="o"/>
      <w:lvlJc w:val="left"/>
      <w:pPr>
        <w:ind w:left="5760" w:hanging="360"/>
      </w:pPr>
      <w:rPr>
        <w:rFonts w:ascii="Courier New" w:hAnsi="Courier New" w:cs="Courier New" w:hint="default"/>
      </w:rPr>
    </w:lvl>
    <w:lvl w:ilvl="8" w:tplc="C6D08BE0" w:tentative="1">
      <w:start w:val="1"/>
      <w:numFmt w:val="bullet"/>
      <w:lvlText w:val=""/>
      <w:lvlJc w:val="left"/>
      <w:pPr>
        <w:ind w:left="6480" w:hanging="360"/>
      </w:pPr>
      <w:rPr>
        <w:rFonts w:ascii="Wingdings" w:hAnsi="Wingdings" w:hint="default"/>
      </w:rPr>
    </w:lvl>
  </w:abstractNum>
  <w:abstractNum w:abstractNumId="13">
    <w:nsid w:val="30916979"/>
    <w:multiLevelType w:val="multilevel"/>
    <w:tmpl w:val="B3463040"/>
    <w:lvl w:ilvl="0">
      <w:start w:val="1"/>
      <w:numFmt w:val="bullet"/>
      <w:pStyle w:val="BulletListBP"/>
      <w:lvlText w:val=""/>
      <w:lvlJc w:val="left"/>
      <w:pPr>
        <w:ind w:left="717" w:hanging="360"/>
      </w:pPr>
      <w:rPr>
        <w:rFonts w:ascii="Symbol" w:hAnsi="Symbol" w:hint="default"/>
        <w:color w:val="F26624"/>
      </w:rPr>
    </w:lvl>
    <w:lvl w:ilvl="1">
      <w:start w:val="1"/>
      <w:numFmt w:val="bullet"/>
      <w:lvlText w:val="o"/>
      <w:lvlJc w:val="left"/>
      <w:pPr>
        <w:ind w:left="1440" w:hanging="363"/>
      </w:pPr>
      <w:rPr>
        <w:rFonts w:ascii="Courier New" w:hAnsi="Courier New" w:cs="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4">
    <w:nsid w:val="310D7849"/>
    <w:multiLevelType w:val="hybridMultilevel"/>
    <w:tmpl w:val="F4B08A64"/>
    <w:lvl w:ilvl="0" w:tplc="0CB4B590">
      <w:start w:val="11"/>
      <w:numFmt w:val="decimal"/>
      <w:lvlText w:val="%1."/>
      <w:lvlJc w:val="left"/>
      <w:pPr>
        <w:ind w:left="720" w:hanging="360"/>
      </w:pPr>
      <w:rPr>
        <w:rFonts w:hint="default"/>
      </w:rPr>
    </w:lvl>
    <w:lvl w:ilvl="1" w:tplc="C8308D08" w:tentative="1">
      <w:start w:val="1"/>
      <w:numFmt w:val="lowerLetter"/>
      <w:lvlText w:val="%2."/>
      <w:lvlJc w:val="left"/>
      <w:pPr>
        <w:ind w:left="1440" w:hanging="360"/>
      </w:pPr>
    </w:lvl>
    <w:lvl w:ilvl="2" w:tplc="039CCAE2" w:tentative="1">
      <w:start w:val="1"/>
      <w:numFmt w:val="lowerRoman"/>
      <w:lvlText w:val="%3."/>
      <w:lvlJc w:val="right"/>
      <w:pPr>
        <w:ind w:left="2160" w:hanging="180"/>
      </w:pPr>
    </w:lvl>
    <w:lvl w:ilvl="3" w:tplc="B74A3862" w:tentative="1">
      <w:start w:val="1"/>
      <w:numFmt w:val="decimal"/>
      <w:lvlText w:val="%4."/>
      <w:lvlJc w:val="left"/>
      <w:pPr>
        <w:ind w:left="2880" w:hanging="360"/>
      </w:pPr>
    </w:lvl>
    <w:lvl w:ilvl="4" w:tplc="5CF220BC" w:tentative="1">
      <w:start w:val="1"/>
      <w:numFmt w:val="lowerLetter"/>
      <w:lvlText w:val="%5."/>
      <w:lvlJc w:val="left"/>
      <w:pPr>
        <w:ind w:left="3600" w:hanging="360"/>
      </w:pPr>
    </w:lvl>
    <w:lvl w:ilvl="5" w:tplc="21FAE8F2" w:tentative="1">
      <w:start w:val="1"/>
      <w:numFmt w:val="lowerRoman"/>
      <w:lvlText w:val="%6."/>
      <w:lvlJc w:val="right"/>
      <w:pPr>
        <w:ind w:left="4320" w:hanging="180"/>
      </w:pPr>
    </w:lvl>
    <w:lvl w:ilvl="6" w:tplc="4FB434AC" w:tentative="1">
      <w:start w:val="1"/>
      <w:numFmt w:val="decimal"/>
      <w:lvlText w:val="%7."/>
      <w:lvlJc w:val="left"/>
      <w:pPr>
        <w:ind w:left="5040" w:hanging="360"/>
      </w:pPr>
    </w:lvl>
    <w:lvl w:ilvl="7" w:tplc="2C623AEC" w:tentative="1">
      <w:start w:val="1"/>
      <w:numFmt w:val="lowerLetter"/>
      <w:lvlText w:val="%8."/>
      <w:lvlJc w:val="left"/>
      <w:pPr>
        <w:ind w:left="5760" w:hanging="360"/>
      </w:pPr>
    </w:lvl>
    <w:lvl w:ilvl="8" w:tplc="D5B896D0" w:tentative="1">
      <w:start w:val="1"/>
      <w:numFmt w:val="lowerRoman"/>
      <w:lvlText w:val="%9."/>
      <w:lvlJc w:val="right"/>
      <w:pPr>
        <w:ind w:left="6480" w:hanging="180"/>
      </w:pPr>
    </w:lvl>
  </w:abstractNum>
  <w:abstractNum w:abstractNumId="15">
    <w:nsid w:val="320D679D"/>
    <w:multiLevelType w:val="hybridMultilevel"/>
    <w:tmpl w:val="C7604120"/>
    <w:lvl w:ilvl="0" w:tplc="856C0742">
      <w:start w:val="1"/>
      <w:numFmt w:val="bullet"/>
      <w:lvlText w:val=""/>
      <w:lvlJc w:val="left"/>
      <w:pPr>
        <w:ind w:left="720" w:hanging="360"/>
      </w:pPr>
      <w:rPr>
        <w:rFonts w:ascii="Symbol" w:hAnsi="Symbol" w:hint="default"/>
        <w:color w:val="FF6600"/>
      </w:rPr>
    </w:lvl>
    <w:lvl w:ilvl="1" w:tplc="D1622984" w:tentative="1">
      <w:start w:val="1"/>
      <w:numFmt w:val="bullet"/>
      <w:lvlText w:val="o"/>
      <w:lvlJc w:val="left"/>
      <w:pPr>
        <w:ind w:left="1440" w:hanging="360"/>
      </w:pPr>
      <w:rPr>
        <w:rFonts w:ascii="Courier New" w:hAnsi="Courier New" w:cs="Courier New" w:hint="default"/>
      </w:rPr>
    </w:lvl>
    <w:lvl w:ilvl="2" w:tplc="32E025D2" w:tentative="1">
      <w:start w:val="1"/>
      <w:numFmt w:val="bullet"/>
      <w:lvlText w:val=""/>
      <w:lvlJc w:val="left"/>
      <w:pPr>
        <w:ind w:left="2160" w:hanging="360"/>
      </w:pPr>
      <w:rPr>
        <w:rFonts w:ascii="Wingdings" w:hAnsi="Wingdings" w:hint="default"/>
      </w:rPr>
    </w:lvl>
    <w:lvl w:ilvl="3" w:tplc="2E0E5114" w:tentative="1">
      <w:start w:val="1"/>
      <w:numFmt w:val="bullet"/>
      <w:lvlText w:val=""/>
      <w:lvlJc w:val="left"/>
      <w:pPr>
        <w:ind w:left="2880" w:hanging="360"/>
      </w:pPr>
      <w:rPr>
        <w:rFonts w:ascii="Symbol" w:hAnsi="Symbol" w:hint="default"/>
      </w:rPr>
    </w:lvl>
    <w:lvl w:ilvl="4" w:tplc="FF5E7B6C" w:tentative="1">
      <w:start w:val="1"/>
      <w:numFmt w:val="bullet"/>
      <w:lvlText w:val="o"/>
      <w:lvlJc w:val="left"/>
      <w:pPr>
        <w:ind w:left="3600" w:hanging="360"/>
      </w:pPr>
      <w:rPr>
        <w:rFonts w:ascii="Courier New" w:hAnsi="Courier New" w:cs="Courier New" w:hint="default"/>
      </w:rPr>
    </w:lvl>
    <w:lvl w:ilvl="5" w:tplc="5E16D00C" w:tentative="1">
      <w:start w:val="1"/>
      <w:numFmt w:val="bullet"/>
      <w:lvlText w:val=""/>
      <w:lvlJc w:val="left"/>
      <w:pPr>
        <w:ind w:left="4320" w:hanging="360"/>
      </w:pPr>
      <w:rPr>
        <w:rFonts w:ascii="Wingdings" w:hAnsi="Wingdings" w:hint="default"/>
      </w:rPr>
    </w:lvl>
    <w:lvl w:ilvl="6" w:tplc="D13A4DD4" w:tentative="1">
      <w:start w:val="1"/>
      <w:numFmt w:val="bullet"/>
      <w:lvlText w:val=""/>
      <w:lvlJc w:val="left"/>
      <w:pPr>
        <w:ind w:left="5040" w:hanging="360"/>
      </w:pPr>
      <w:rPr>
        <w:rFonts w:ascii="Symbol" w:hAnsi="Symbol" w:hint="default"/>
      </w:rPr>
    </w:lvl>
    <w:lvl w:ilvl="7" w:tplc="18EC6F30" w:tentative="1">
      <w:start w:val="1"/>
      <w:numFmt w:val="bullet"/>
      <w:lvlText w:val="o"/>
      <w:lvlJc w:val="left"/>
      <w:pPr>
        <w:ind w:left="5760" w:hanging="360"/>
      </w:pPr>
      <w:rPr>
        <w:rFonts w:ascii="Courier New" w:hAnsi="Courier New" w:cs="Courier New" w:hint="default"/>
      </w:rPr>
    </w:lvl>
    <w:lvl w:ilvl="8" w:tplc="ECAE5092" w:tentative="1">
      <w:start w:val="1"/>
      <w:numFmt w:val="bullet"/>
      <w:lvlText w:val=""/>
      <w:lvlJc w:val="left"/>
      <w:pPr>
        <w:ind w:left="6480" w:hanging="360"/>
      </w:pPr>
      <w:rPr>
        <w:rFonts w:ascii="Wingdings" w:hAnsi="Wingdings" w:hint="default"/>
      </w:rPr>
    </w:lvl>
  </w:abstractNum>
  <w:abstractNum w:abstractNumId="16">
    <w:nsid w:val="34705A0B"/>
    <w:multiLevelType w:val="hybridMultilevel"/>
    <w:tmpl w:val="3CEA6168"/>
    <w:lvl w:ilvl="0" w:tplc="5FF47032">
      <w:start w:val="3"/>
      <w:numFmt w:val="decimal"/>
      <w:lvlText w:val="%1."/>
      <w:lvlJc w:val="left"/>
      <w:pPr>
        <w:ind w:left="720" w:hanging="360"/>
      </w:pPr>
      <w:rPr>
        <w:rFonts w:hint="default"/>
        <w:color w:val="FF6600"/>
      </w:rPr>
    </w:lvl>
    <w:lvl w:ilvl="1" w:tplc="9C26D78C" w:tentative="1">
      <w:start w:val="1"/>
      <w:numFmt w:val="lowerLetter"/>
      <w:lvlText w:val="%2."/>
      <w:lvlJc w:val="left"/>
      <w:pPr>
        <w:ind w:left="1440" w:hanging="360"/>
      </w:pPr>
    </w:lvl>
    <w:lvl w:ilvl="2" w:tplc="9C4200B2" w:tentative="1">
      <w:start w:val="1"/>
      <w:numFmt w:val="lowerRoman"/>
      <w:lvlText w:val="%3."/>
      <w:lvlJc w:val="right"/>
      <w:pPr>
        <w:ind w:left="2160" w:hanging="180"/>
      </w:pPr>
    </w:lvl>
    <w:lvl w:ilvl="3" w:tplc="F710B7D4" w:tentative="1">
      <w:start w:val="1"/>
      <w:numFmt w:val="decimal"/>
      <w:lvlText w:val="%4."/>
      <w:lvlJc w:val="left"/>
      <w:pPr>
        <w:ind w:left="2880" w:hanging="360"/>
      </w:pPr>
    </w:lvl>
    <w:lvl w:ilvl="4" w:tplc="D0029358" w:tentative="1">
      <w:start w:val="1"/>
      <w:numFmt w:val="lowerLetter"/>
      <w:lvlText w:val="%5."/>
      <w:lvlJc w:val="left"/>
      <w:pPr>
        <w:ind w:left="3600" w:hanging="360"/>
      </w:pPr>
    </w:lvl>
    <w:lvl w:ilvl="5" w:tplc="13A03FB6" w:tentative="1">
      <w:start w:val="1"/>
      <w:numFmt w:val="lowerRoman"/>
      <w:lvlText w:val="%6."/>
      <w:lvlJc w:val="right"/>
      <w:pPr>
        <w:ind w:left="4320" w:hanging="180"/>
      </w:pPr>
    </w:lvl>
    <w:lvl w:ilvl="6" w:tplc="84B0B340" w:tentative="1">
      <w:start w:val="1"/>
      <w:numFmt w:val="decimal"/>
      <w:lvlText w:val="%7."/>
      <w:lvlJc w:val="left"/>
      <w:pPr>
        <w:ind w:left="5040" w:hanging="360"/>
      </w:pPr>
    </w:lvl>
    <w:lvl w:ilvl="7" w:tplc="12AA4A08" w:tentative="1">
      <w:start w:val="1"/>
      <w:numFmt w:val="lowerLetter"/>
      <w:lvlText w:val="%8."/>
      <w:lvlJc w:val="left"/>
      <w:pPr>
        <w:ind w:left="5760" w:hanging="360"/>
      </w:pPr>
    </w:lvl>
    <w:lvl w:ilvl="8" w:tplc="6E52DFFE" w:tentative="1">
      <w:start w:val="1"/>
      <w:numFmt w:val="lowerRoman"/>
      <w:lvlText w:val="%9."/>
      <w:lvlJc w:val="right"/>
      <w:pPr>
        <w:ind w:left="6480" w:hanging="180"/>
      </w:pPr>
    </w:lvl>
  </w:abstractNum>
  <w:abstractNum w:abstractNumId="17">
    <w:nsid w:val="39041696"/>
    <w:multiLevelType w:val="hybridMultilevel"/>
    <w:tmpl w:val="6954377C"/>
    <w:lvl w:ilvl="0" w:tplc="F676CF3C">
      <w:start w:val="1"/>
      <w:numFmt w:val="bullet"/>
      <w:lvlText w:val=""/>
      <w:lvlJc w:val="left"/>
      <w:pPr>
        <w:ind w:left="720" w:hanging="360"/>
      </w:pPr>
      <w:rPr>
        <w:rFonts w:ascii="Symbol" w:hAnsi="Symbol" w:hint="default"/>
        <w:color w:val="FF6600"/>
      </w:rPr>
    </w:lvl>
    <w:lvl w:ilvl="1" w:tplc="DAAEC726" w:tentative="1">
      <w:start w:val="1"/>
      <w:numFmt w:val="bullet"/>
      <w:lvlText w:val="o"/>
      <w:lvlJc w:val="left"/>
      <w:pPr>
        <w:ind w:left="1440" w:hanging="360"/>
      </w:pPr>
      <w:rPr>
        <w:rFonts w:ascii="Courier New" w:hAnsi="Courier New" w:cs="Courier New" w:hint="default"/>
      </w:rPr>
    </w:lvl>
    <w:lvl w:ilvl="2" w:tplc="B1F6B834" w:tentative="1">
      <w:start w:val="1"/>
      <w:numFmt w:val="bullet"/>
      <w:lvlText w:val=""/>
      <w:lvlJc w:val="left"/>
      <w:pPr>
        <w:ind w:left="2160" w:hanging="360"/>
      </w:pPr>
      <w:rPr>
        <w:rFonts w:ascii="Wingdings" w:hAnsi="Wingdings" w:hint="default"/>
      </w:rPr>
    </w:lvl>
    <w:lvl w:ilvl="3" w:tplc="3AFC3A24" w:tentative="1">
      <w:start w:val="1"/>
      <w:numFmt w:val="bullet"/>
      <w:lvlText w:val=""/>
      <w:lvlJc w:val="left"/>
      <w:pPr>
        <w:ind w:left="2880" w:hanging="360"/>
      </w:pPr>
      <w:rPr>
        <w:rFonts w:ascii="Symbol" w:hAnsi="Symbol" w:hint="default"/>
      </w:rPr>
    </w:lvl>
    <w:lvl w:ilvl="4" w:tplc="DFA2C930" w:tentative="1">
      <w:start w:val="1"/>
      <w:numFmt w:val="bullet"/>
      <w:lvlText w:val="o"/>
      <w:lvlJc w:val="left"/>
      <w:pPr>
        <w:ind w:left="3600" w:hanging="360"/>
      </w:pPr>
      <w:rPr>
        <w:rFonts w:ascii="Courier New" w:hAnsi="Courier New" w:cs="Courier New" w:hint="default"/>
      </w:rPr>
    </w:lvl>
    <w:lvl w:ilvl="5" w:tplc="DEA86484" w:tentative="1">
      <w:start w:val="1"/>
      <w:numFmt w:val="bullet"/>
      <w:lvlText w:val=""/>
      <w:lvlJc w:val="left"/>
      <w:pPr>
        <w:ind w:left="4320" w:hanging="360"/>
      </w:pPr>
      <w:rPr>
        <w:rFonts w:ascii="Wingdings" w:hAnsi="Wingdings" w:hint="default"/>
      </w:rPr>
    </w:lvl>
    <w:lvl w:ilvl="6" w:tplc="7414A686" w:tentative="1">
      <w:start w:val="1"/>
      <w:numFmt w:val="bullet"/>
      <w:lvlText w:val=""/>
      <w:lvlJc w:val="left"/>
      <w:pPr>
        <w:ind w:left="5040" w:hanging="360"/>
      </w:pPr>
      <w:rPr>
        <w:rFonts w:ascii="Symbol" w:hAnsi="Symbol" w:hint="default"/>
      </w:rPr>
    </w:lvl>
    <w:lvl w:ilvl="7" w:tplc="F258B348" w:tentative="1">
      <w:start w:val="1"/>
      <w:numFmt w:val="bullet"/>
      <w:lvlText w:val="o"/>
      <w:lvlJc w:val="left"/>
      <w:pPr>
        <w:ind w:left="5760" w:hanging="360"/>
      </w:pPr>
      <w:rPr>
        <w:rFonts w:ascii="Courier New" w:hAnsi="Courier New" w:cs="Courier New" w:hint="default"/>
      </w:rPr>
    </w:lvl>
    <w:lvl w:ilvl="8" w:tplc="6C92B66C" w:tentative="1">
      <w:start w:val="1"/>
      <w:numFmt w:val="bullet"/>
      <w:lvlText w:val=""/>
      <w:lvlJc w:val="left"/>
      <w:pPr>
        <w:ind w:left="6480" w:hanging="360"/>
      </w:pPr>
      <w:rPr>
        <w:rFonts w:ascii="Wingdings" w:hAnsi="Wingdings" w:hint="default"/>
      </w:rPr>
    </w:lvl>
  </w:abstractNum>
  <w:abstractNum w:abstractNumId="18">
    <w:nsid w:val="3DA531CC"/>
    <w:multiLevelType w:val="hybridMultilevel"/>
    <w:tmpl w:val="5090281E"/>
    <w:lvl w:ilvl="0" w:tplc="36D266D8">
      <w:start w:val="1"/>
      <w:numFmt w:val="bullet"/>
      <w:lvlText w:val=""/>
      <w:lvlJc w:val="left"/>
      <w:pPr>
        <w:ind w:left="720" w:hanging="360"/>
      </w:pPr>
      <w:rPr>
        <w:rFonts w:ascii="Symbol" w:hAnsi="Symbol" w:hint="default"/>
      </w:rPr>
    </w:lvl>
    <w:lvl w:ilvl="1" w:tplc="C7522642" w:tentative="1">
      <w:start w:val="1"/>
      <w:numFmt w:val="bullet"/>
      <w:lvlText w:val="o"/>
      <w:lvlJc w:val="left"/>
      <w:pPr>
        <w:ind w:left="1440" w:hanging="360"/>
      </w:pPr>
      <w:rPr>
        <w:rFonts w:ascii="Courier New" w:hAnsi="Courier New" w:cs="Courier New" w:hint="default"/>
      </w:rPr>
    </w:lvl>
    <w:lvl w:ilvl="2" w:tplc="F9606118" w:tentative="1">
      <w:start w:val="1"/>
      <w:numFmt w:val="bullet"/>
      <w:lvlText w:val=""/>
      <w:lvlJc w:val="left"/>
      <w:pPr>
        <w:ind w:left="2160" w:hanging="360"/>
      </w:pPr>
      <w:rPr>
        <w:rFonts w:ascii="Wingdings" w:hAnsi="Wingdings" w:hint="default"/>
      </w:rPr>
    </w:lvl>
    <w:lvl w:ilvl="3" w:tplc="500E7936" w:tentative="1">
      <w:start w:val="1"/>
      <w:numFmt w:val="bullet"/>
      <w:lvlText w:val=""/>
      <w:lvlJc w:val="left"/>
      <w:pPr>
        <w:ind w:left="2880" w:hanging="360"/>
      </w:pPr>
      <w:rPr>
        <w:rFonts w:ascii="Symbol" w:hAnsi="Symbol" w:hint="default"/>
      </w:rPr>
    </w:lvl>
    <w:lvl w:ilvl="4" w:tplc="9D926576" w:tentative="1">
      <w:start w:val="1"/>
      <w:numFmt w:val="bullet"/>
      <w:lvlText w:val="o"/>
      <w:lvlJc w:val="left"/>
      <w:pPr>
        <w:ind w:left="3600" w:hanging="360"/>
      </w:pPr>
      <w:rPr>
        <w:rFonts w:ascii="Courier New" w:hAnsi="Courier New" w:cs="Courier New" w:hint="default"/>
      </w:rPr>
    </w:lvl>
    <w:lvl w:ilvl="5" w:tplc="F252C268" w:tentative="1">
      <w:start w:val="1"/>
      <w:numFmt w:val="bullet"/>
      <w:lvlText w:val=""/>
      <w:lvlJc w:val="left"/>
      <w:pPr>
        <w:ind w:left="4320" w:hanging="360"/>
      </w:pPr>
      <w:rPr>
        <w:rFonts w:ascii="Wingdings" w:hAnsi="Wingdings" w:hint="default"/>
      </w:rPr>
    </w:lvl>
    <w:lvl w:ilvl="6" w:tplc="9CA4D652" w:tentative="1">
      <w:start w:val="1"/>
      <w:numFmt w:val="bullet"/>
      <w:lvlText w:val=""/>
      <w:lvlJc w:val="left"/>
      <w:pPr>
        <w:ind w:left="5040" w:hanging="360"/>
      </w:pPr>
      <w:rPr>
        <w:rFonts w:ascii="Symbol" w:hAnsi="Symbol" w:hint="default"/>
      </w:rPr>
    </w:lvl>
    <w:lvl w:ilvl="7" w:tplc="9E9C6FD8" w:tentative="1">
      <w:start w:val="1"/>
      <w:numFmt w:val="bullet"/>
      <w:lvlText w:val="o"/>
      <w:lvlJc w:val="left"/>
      <w:pPr>
        <w:ind w:left="5760" w:hanging="360"/>
      </w:pPr>
      <w:rPr>
        <w:rFonts w:ascii="Courier New" w:hAnsi="Courier New" w:cs="Courier New" w:hint="default"/>
      </w:rPr>
    </w:lvl>
    <w:lvl w:ilvl="8" w:tplc="30A48900" w:tentative="1">
      <w:start w:val="1"/>
      <w:numFmt w:val="bullet"/>
      <w:lvlText w:val=""/>
      <w:lvlJc w:val="left"/>
      <w:pPr>
        <w:ind w:left="6480" w:hanging="360"/>
      </w:pPr>
      <w:rPr>
        <w:rFonts w:ascii="Wingdings" w:hAnsi="Wingdings" w:hint="default"/>
      </w:rPr>
    </w:lvl>
  </w:abstractNum>
  <w:abstractNum w:abstractNumId="19">
    <w:nsid w:val="3DC73EB5"/>
    <w:multiLevelType w:val="hybridMultilevel"/>
    <w:tmpl w:val="DB527926"/>
    <w:lvl w:ilvl="0" w:tplc="23083500">
      <w:start w:val="1"/>
      <w:numFmt w:val="bullet"/>
      <w:lvlText w:val=""/>
      <w:lvlJc w:val="left"/>
      <w:pPr>
        <w:ind w:left="720" w:hanging="360"/>
      </w:pPr>
      <w:rPr>
        <w:rFonts w:ascii="Symbol" w:hAnsi="Symbol" w:hint="default"/>
      </w:rPr>
    </w:lvl>
    <w:lvl w:ilvl="1" w:tplc="CC488B48" w:tentative="1">
      <w:start w:val="1"/>
      <w:numFmt w:val="bullet"/>
      <w:lvlText w:val="o"/>
      <w:lvlJc w:val="left"/>
      <w:pPr>
        <w:ind w:left="1440" w:hanging="360"/>
      </w:pPr>
      <w:rPr>
        <w:rFonts w:ascii="Courier New" w:hAnsi="Courier New" w:cs="Courier New" w:hint="default"/>
      </w:rPr>
    </w:lvl>
    <w:lvl w:ilvl="2" w:tplc="B5FAE1F2" w:tentative="1">
      <w:start w:val="1"/>
      <w:numFmt w:val="bullet"/>
      <w:lvlText w:val=""/>
      <w:lvlJc w:val="left"/>
      <w:pPr>
        <w:ind w:left="2160" w:hanging="360"/>
      </w:pPr>
      <w:rPr>
        <w:rFonts w:ascii="Wingdings" w:hAnsi="Wingdings" w:hint="default"/>
      </w:rPr>
    </w:lvl>
    <w:lvl w:ilvl="3" w:tplc="843C7DC4" w:tentative="1">
      <w:start w:val="1"/>
      <w:numFmt w:val="bullet"/>
      <w:lvlText w:val=""/>
      <w:lvlJc w:val="left"/>
      <w:pPr>
        <w:ind w:left="2880" w:hanging="360"/>
      </w:pPr>
      <w:rPr>
        <w:rFonts w:ascii="Symbol" w:hAnsi="Symbol" w:hint="default"/>
      </w:rPr>
    </w:lvl>
    <w:lvl w:ilvl="4" w:tplc="29F62F6A" w:tentative="1">
      <w:start w:val="1"/>
      <w:numFmt w:val="bullet"/>
      <w:lvlText w:val="o"/>
      <w:lvlJc w:val="left"/>
      <w:pPr>
        <w:ind w:left="3600" w:hanging="360"/>
      </w:pPr>
      <w:rPr>
        <w:rFonts w:ascii="Courier New" w:hAnsi="Courier New" w:cs="Courier New" w:hint="default"/>
      </w:rPr>
    </w:lvl>
    <w:lvl w:ilvl="5" w:tplc="5CB4DB6C" w:tentative="1">
      <w:start w:val="1"/>
      <w:numFmt w:val="bullet"/>
      <w:lvlText w:val=""/>
      <w:lvlJc w:val="left"/>
      <w:pPr>
        <w:ind w:left="4320" w:hanging="360"/>
      </w:pPr>
      <w:rPr>
        <w:rFonts w:ascii="Wingdings" w:hAnsi="Wingdings" w:hint="default"/>
      </w:rPr>
    </w:lvl>
    <w:lvl w:ilvl="6" w:tplc="39024AE2" w:tentative="1">
      <w:start w:val="1"/>
      <w:numFmt w:val="bullet"/>
      <w:lvlText w:val=""/>
      <w:lvlJc w:val="left"/>
      <w:pPr>
        <w:ind w:left="5040" w:hanging="360"/>
      </w:pPr>
      <w:rPr>
        <w:rFonts w:ascii="Symbol" w:hAnsi="Symbol" w:hint="default"/>
      </w:rPr>
    </w:lvl>
    <w:lvl w:ilvl="7" w:tplc="0E0EA836" w:tentative="1">
      <w:start w:val="1"/>
      <w:numFmt w:val="bullet"/>
      <w:lvlText w:val="o"/>
      <w:lvlJc w:val="left"/>
      <w:pPr>
        <w:ind w:left="5760" w:hanging="360"/>
      </w:pPr>
      <w:rPr>
        <w:rFonts w:ascii="Courier New" w:hAnsi="Courier New" w:cs="Courier New" w:hint="default"/>
      </w:rPr>
    </w:lvl>
    <w:lvl w:ilvl="8" w:tplc="90825F6A" w:tentative="1">
      <w:start w:val="1"/>
      <w:numFmt w:val="bullet"/>
      <w:lvlText w:val=""/>
      <w:lvlJc w:val="left"/>
      <w:pPr>
        <w:ind w:left="6480" w:hanging="360"/>
      </w:pPr>
      <w:rPr>
        <w:rFonts w:ascii="Wingdings" w:hAnsi="Wingdings" w:hint="default"/>
      </w:rPr>
    </w:lvl>
  </w:abstractNum>
  <w:abstractNum w:abstractNumId="20">
    <w:nsid w:val="42520D0E"/>
    <w:multiLevelType w:val="hybridMultilevel"/>
    <w:tmpl w:val="29529E4E"/>
    <w:lvl w:ilvl="0" w:tplc="4746BC20">
      <w:start w:val="15"/>
      <w:numFmt w:val="decimal"/>
      <w:lvlText w:val="%1."/>
      <w:lvlJc w:val="left"/>
      <w:pPr>
        <w:ind w:left="720" w:hanging="360"/>
      </w:pPr>
      <w:rPr>
        <w:rFonts w:hint="default"/>
        <w:color w:val="FF6600"/>
      </w:rPr>
    </w:lvl>
    <w:lvl w:ilvl="1" w:tplc="9A38DAB0" w:tentative="1">
      <w:start w:val="1"/>
      <w:numFmt w:val="lowerLetter"/>
      <w:lvlText w:val="%2."/>
      <w:lvlJc w:val="left"/>
      <w:pPr>
        <w:ind w:left="1440" w:hanging="360"/>
      </w:pPr>
    </w:lvl>
    <w:lvl w:ilvl="2" w:tplc="45483D8C" w:tentative="1">
      <w:start w:val="1"/>
      <w:numFmt w:val="lowerRoman"/>
      <w:lvlText w:val="%3."/>
      <w:lvlJc w:val="right"/>
      <w:pPr>
        <w:ind w:left="2160" w:hanging="180"/>
      </w:pPr>
    </w:lvl>
    <w:lvl w:ilvl="3" w:tplc="A1C0F216" w:tentative="1">
      <w:start w:val="1"/>
      <w:numFmt w:val="decimal"/>
      <w:lvlText w:val="%4."/>
      <w:lvlJc w:val="left"/>
      <w:pPr>
        <w:ind w:left="2880" w:hanging="360"/>
      </w:pPr>
    </w:lvl>
    <w:lvl w:ilvl="4" w:tplc="E60886CE" w:tentative="1">
      <w:start w:val="1"/>
      <w:numFmt w:val="lowerLetter"/>
      <w:lvlText w:val="%5."/>
      <w:lvlJc w:val="left"/>
      <w:pPr>
        <w:ind w:left="3600" w:hanging="360"/>
      </w:pPr>
    </w:lvl>
    <w:lvl w:ilvl="5" w:tplc="F63CF4CE" w:tentative="1">
      <w:start w:val="1"/>
      <w:numFmt w:val="lowerRoman"/>
      <w:lvlText w:val="%6."/>
      <w:lvlJc w:val="right"/>
      <w:pPr>
        <w:ind w:left="4320" w:hanging="180"/>
      </w:pPr>
    </w:lvl>
    <w:lvl w:ilvl="6" w:tplc="2C36737E" w:tentative="1">
      <w:start w:val="1"/>
      <w:numFmt w:val="decimal"/>
      <w:lvlText w:val="%7."/>
      <w:lvlJc w:val="left"/>
      <w:pPr>
        <w:ind w:left="5040" w:hanging="360"/>
      </w:pPr>
    </w:lvl>
    <w:lvl w:ilvl="7" w:tplc="3438BB82" w:tentative="1">
      <w:start w:val="1"/>
      <w:numFmt w:val="lowerLetter"/>
      <w:lvlText w:val="%8."/>
      <w:lvlJc w:val="left"/>
      <w:pPr>
        <w:ind w:left="5760" w:hanging="360"/>
      </w:pPr>
    </w:lvl>
    <w:lvl w:ilvl="8" w:tplc="F40CFADA" w:tentative="1">
      <w:start w:val="1"/>
      <w:numFmt w:val="lowerRoman"/>
      <w:lvlText w:val="%9."/>
      <w:lvlJc w:val="right"/>
      <w:pPr>
        <w:ind w:left="6480" w:hanging="180"/>
      </w:pPr>
    </w:lvl>
  </w:abstractNum>
  <w:abstractNum w:abstractNumId="21">
    <w:nsid w:val="44BD3C07"/>
    <w:multiLevelType w:val="hybridMultilevel"/>
    <w:tmpl w:val="20E689CE"/>
    <w:lvl w:ilvl="0" w:tplc="47A4F0EE">
      <w:start w:val="1"/>
      <w:numFmt w:val="bullet"/>
      <w:lvlText w:val=""/>
      <w:lvlJc w:val="left"/>
      <w:pPr>
        <w:ind w:left="1440" w:hanging="360"/>
      </w:pPr>
      <w:rPr>
        <w:rFonts w:ascii="Symbol" w:hAnsi="Symbol" w:hint="default"/>
        <w:color w:val="FF6600"/>
      </w:rPr>
    </w:lvl>
    <w:lvl w:ilvl="1" w:tplc="90D26BB2" w:tentative="1">
      <w:start w:val="1"/>
      <w:numFmt w:val="bullet"/>
      <w:lvlText w:val="o"/>
      <w:lvlJc w:val="left"/>
      <w:pPr>
        <w:ind w:left="2160" w:hanging="360"/>
      </w:pPr>
      <w:rPr>
        <w:rFonts w:ascii="Courier New" w:hAnsi="Courier New" w:cs="Courier New" w:hint="default"/>
      </w:rPr>
    </w:lvl>
    <w:lvl w:ilvl="2" w:tplc="2A64B64E" w:tentative="1">
      <w:start w:val="1"/>
      <w:numFmt w:val="bullet"/>
      <w:lvlText w:val=""/>
      <w:lvlJc w:val="left"/>
      <w:pPr>
        <w:ind w:left="2880" w:hanging="360"/>
      </w:pPr>
      <w:rPr>
        <w:rFonts w:ascii="Wingdings" w:hAnsi="Wingdings" w:hint="default"/>
      </w:rPr>
    </w:lvl>
    <w:lvl w:ilvl="3" w:tplc="628AB05C" w:tentative="1">
      <w:start w:val="1"/>
      <w:numFmt w:val="bullet"/>
      <w:lvlText w:val=""/>
      <w:lvlJc w:val="left"/>
      <w:pPr>
        <w:ind w:left="3600" w:hanging="360"/>
      </w:pPr>
      <w:rPr>
        <w:rFonts w:ascii="Symbol" w:hAnsi="Symbol" w:hint="default"/>
      </w:rPr>
    </w:lvl>
    <w:lvl w:ilvl="4" w:tplc="4F283278" w:tentative="1">
      <w:start w:val="1"/>
      <w:numFmt w:val="bullet"/>
      <w:lvlText w:val="o"/>
      <w:lvlJc w:val="left"/>
      <w:pPr>
        <w:ind w:left="4320" w:hanging="360"/>
      </w:pPr>
      <w:rPr>
        <w:rFonts w:ascii="Courier New" w:hAnsi="Courier New" w:cs="Courier New" w:hint="default"/>
      </w:rPr>
    </w:lvl>
    <w:lvl w:ilvl="5" w:tplc="B394E3D2" w:tentative="1">
      <w:start w:val="1"/>
      <w:numFmt w:val="bullet"/>
      <w:lvlText w:val=""/>
      <w:lvlJc w:val="left"/>
      <w:pPr>
        <w:ind w:left="5040" w:hanging="360"/>
      </w:pPr>
      <w:rPr>
        <w:rFonts w:ascii="Wingdings" w:hAnsi="Wingdings" w:hint="default"/>
      </w:rPr>
    </w:lvl>
    <w:lvl w:ilvl="6" w:tplc="759A13D8" w:tentative="1">
      <w:start w:val="1"/>
      <w:numFmt w:val="bullet"/>
      <w:lvlText w:val=""/>
      <w:lvlJc w:val="left"/>
      <w:pPr>
        <w:ind w:left="5760" w:hanging="360"/>
      </w:pPr>
      <w:rPr>
        <w:rFonts w:ascii="Symbol" w:hAnsi="Symbol" w:hint="default"/>
      </w:rPr>
    </w:lvl>
    <w:lvl w:ilvl="7" w:tplc="B978AB6E" w:tentative="1">
      <w:start w:val="1"/>
      <w:numFmt w:val="bullet"/>
      <w:lvlText w:val="o"/>
      <w:lvlJc w:val="left"/>
      <w:pPr>
        <w:ind w:left="6480" w:hanging="360"/>
      </w:pPr>
      <w:rPr>
        <w:rFonts w:ascii="Courier New" w:hAnsi="Courier New" w:cs="Courier New" w:hint="default"/>
      </w:rPr>
    </w:lvl>
    <w:lvl w:ilvl="8" w:tplc="27CE6E54" w:tentative="1">
      <w:start w:val="1"/>
      <w:numFmt w:val="bullet"/>
      <w:lvlText w:val=""/>
      <w:lvlJc w:val="left"/>
      <w:pPr>
        <w:ind w:left="7200" w:hanging="360"/>
      </w:pPr>
      <w:rPr>
        <w:rFonts w:ascii="Wingdings" w:hAnsi="Wingdings" w:hint="default"/>
      </w:rPr>
    </w:lvl>
  </w:abstractNum>
  <w:abstractNum w:abstractNumId="22">
    <w:nsid w:val="4BC16BF9"/>
    <w:multiLevelType w:val="hybridMultilevel"/>
    <w:tmpl w:val="FF34FF4E"/>
    <w:lvl w:ilvl="0" w:tplc="98CE8F16">
      <w:start w:val="1"/>
      <w:numFmt w:val="bullet"/>
      <w:lvlText w:val=""/>
      <w:lvlJc w:val="left"/>
      <w:pPr>
        <w:ind w:left="1440" w:hanging="360"/>
      </w:pPr>
      <w:rPr>
        <w:rFonts w:ascii="Symbol" w:hAnsi="Symbol" w:hint="default"/>
      </w:rPr>
    </w:lvl>
    <w:lvl w:ilvl="1" w:tplc="D0B8C634" w:tentative="1">
      <w:start w:val="1"/>
      <w:numFmt w:val="bullet"/>
      <w:lvlText w:val="o"/>
      <w:lvlJc w:val="left"/>
      <w:pPr>
        <w:ind w:left="2160" w:hanging="360"/>
      </w:pPr>
      <w:rPr>
        <w:rFonts w:ascii="Courier New" w:hAnsi="Courier New" w:cs="Courier New" w:hint="default"/>
      </w:rPr>
    </w:lvl>
    <w:lvl w:ilvl="2" w:tplc="7004E294" w:tentative="1">
      <w:start w:val="1"/>
      <w:numFmt w:val="bullet"/>
      <w:lvlText w:val=""/>
      <w:lvlJc w:val="left"/>
      <w:pPr>
        <w:ind w:left="2880" w:hanging="360"/>
      </w:pPr>
      <w:rPr>
        <w:rFonts w:ascii="Wingdings" w:hAnsi="Wingdings" w:hint="default"/>
      </w:rPr>
    </w:lvl>
    <w:lvl w:ilvl="3" w:tplc="E3527A72" w:tentative="1">
      <w:start w:val="1"/>
      <w:numFmt w:val="bullet"/>
      <w:lvlText w:val=""/>
      <w:lvlJc w:val="left"/>
      <w:pPr>
        <w:ind w:left="3600" w:hanging="360"/>
      </w:pPr>
      <w:rPr>
        <w:rFonts w:ascii="Symbol" w:hAnsi="Symbol" w:hint="default"/>
      </w:rPr>
    </w:lvl>
    <w:lvl w:ilvl="4" w:tplc="07464DCA" w:tentative="1">
      <w:start w:val="1"/>
      <w:numFmt w:val="bullet"/>
      <w:lvlText w:val="o"/>
      <w:lvlJc w:val="left"/>
      <w:pPr>
        <w:ind w:left="4320" w:hanging="360"/>
      </w:pPr>
      <w:rPr>
        <w:rFonts w:ascii="Courier New" w:hAnsi="Courier New" w:cs="Courier New" w:hint="default"/>
      </w:rPr>
    </w:lvl>
    <w:lvl w:ilvl="5" w:tplc="BEF8C1BE" w:tentative="1">
      <w:start w:val="1"/>
      <w:numFmt w:val="bullet"/>
      <w:lvlText w:val=""/>
      <w:lvlJc w:val="left"/>
      <w:pPr>
        <w:ind w:left="5040" w:hanging="360"/>
      </w:pPr>
      <w:rPr>
        <w:rFonts w:ascii="Wingdings" w:hAnsi="Wingdings" w:hint="default"/>
      </w:rPr>
    </w:lvl>
    <w:lvl w:ilvl="6" w:tplc="256E3774" w:tentative="1">
      <w:start w:val="1"/>
      <w:numFmt w:val="bullet"/>
      <w:lvlText w:val=""/>
      <w:lvlJc w:val="left"/>
      <w:pPr>
        <w:ind w:left="5760" w:hanging="360"/>
      </w:pPr>
      <w:rPr>
        <w:rFonts w:ascii="Symbol" w:hAnsi="Symbol" w:hint="default"/>
      </w:rPr>
    </w:lvl>
    <w:lvl w:ilvl="7" w:tplc="AA62EA66" w:tentative="1">
      <w:start w:val="1"/>
      <w:numFmt w:val="bullet"/>
      <w:lvlText w:val="o"/>
      <w:lvlJc w:val="left"/>
      <w:pPr>
        <w:ind w:left="6480" w:hanging="360"/>
      </w:pPr>
      <w:rPr>
        <w:rFonts w:ascii="Courier New" w:hAnsi="Courier New" w:cs="Courier New" w:hint="default"/>
      </w:rPr>
    </w:lvl>
    <w:lvl w:ilvl="8" w:tplc="F17CD5E0" w:tentative="1">
      <w:start w:val="1"/>
      <w:numFmt w:val="bullet"/>
      <w:lvlText w:val=""/>
      <w:lvlJc w:val="left"/>
      <w:pPr>
        <w:ind w:left="7200" w:hanging="360"/>
      </w:pPr>
      <w:rPr>
        <w:rFonts w:ascii="Wingdings" w:hAnsi="Wingdings" w:hint="default"/>
      </w:rPr>
    </w:lvl>
  </w:abstractNum>
  <w:abstractNum w:abstractNumId="23">
    <w:nsid w:val="4D410456"/>
    <w:multiLevelType w:val="hybridMultilevel"/>
    <w:tmpl w:val="337EE032"/>
    <w:lvl w:ilvl="0" w:tplc="3D1848FE">
      <w:start w:val="1"/>
      <w:numFmt w:val="bullet"/>
      <w:lvlText w:val=""/>
      <w:lvlJc w:val="left"/>
      <w:pPr>
        <w:ind w:left="720" w:hanging="360"/>
      </w:pPr>
      <w:rPr>
        <w:rFonts w:ascii="Symbol" w:hAnsi="Symbol" w:hint="default"/>
        <w:color w:val="FF4D00"/>
      </w:rPr>
    </w:lvl>
    <w:lvl w:ilvl="1" w:tplc="ABCADEC0" w:tentative="1">
      <w:start w:val="1"/>
      <w:numFmt w:val="bullet"/>
      <w:lvlText w:val="o"/>
      <w:lvlJc w:val="left"/>
      <w:pPr>
        <w:ind w:left="1440" w:hanging="360"/>
      </w:pPr>
      <w:rPr>
        <w:rFonts w:ascii="Courier New" w:hAnsi="Courier New" w:cs="Courier New" w:hint="default"/>
      </w:rPr>
    </w:lvl>
    <w:lvl w:ilvl="2" w:tplc="0D7A7FE4" w:tentative="1">
      <w:start w:val="1"/>
      <w:numFmt w:val="bullet"/>
      <w:lvlText w:val=""/>
      <w:lvlJc w:val="left"/>
      <w:pPr>
        <w:ind w:left="2160" w:hanging="360"/>
      </w:pPr>
      <w:rPr>
        <w:rFonts w:ascii="Wingdings" w:hAnsi="Wingdings" w:hint="default"/>
      </w:rPr>
    </w:lvl>
    <w:lvl w:ilvl="3" w:tplc="C10C64EA" w:tentative="1">
      <w:start w:val="1"/>
      <w:numFmt w:val="bullet"/>
      <w:lvlText w:val=""/>
      <w:lvlJc w:val="left"/>
      <w:pPr>
        <w:ind w:left="2880" w:hanging="360"/>
      </w:pPr>
      <w:rPr>
        <w:rFonts w:ascii="Symbol" w:hAnsi="Symbol" w:hint="default"/>
      </w:rPr>
    </w:lvl>
    <w:lvl w:ilvl="4" w:tplc="F83EF254" w:tentative="1">
      <w:start w:val="1"/>
      <w:numFmt w:val="bullet"/>
      <w:lvlText w:val="o"/>
      <w:lvlJc w:val="left"/>
      <w:pPr>
        <w:ind w:left="3600" w:hanging="360"/>
      </w:pPr>
      <w:rPr>
        <w:rFonts w:ascii="Courier New" w:hAnsi="Courier New" w:cs="Courier New" w:hint="default"/>
      </w:rPr>
    </w:lvl>
    <w:lvl w:ilvl="5" w:tplc="2076C678" w:tentative="1">
      <w:start w:val="1"/>
      <w:numFmt w:val="bullet"/>
      <w:lvlText w:val=""/>
      <w:lvlJc w:val="left"/>
      <w:pPr>
        <w:ind w:left="4320" w:hanging="360"/>
      </w:pPr>
      <w:rPr>
        <w:rFonts w:ascii="Wingdings" w:hAnsi="Wingdings" w:hint="default"/>
      </w:rPr>
    </w:lvl>
    <w:lvl w:ilvl="6" w:tplc="87A67064" w:tentative="1">
      <w:start w:val="1"/>
      <w:numFmt w:val="bullet"/>
      <w:lvlText w:val=""/>
      <w:lvlJc w:val="left"/>
      <w:pPr>
        <w:ind w:left="5040" w:hanging="360"/>
      </w:pPr>
      <w:rPr>
        <w:rFonts w:ascii="Symbol" w:hAnsi="Symbol" w:hint="default"/>
      </w:rPr>
    </w:lvl>
    <w:lvl w:ilvl="7" w:tplc="24F89EA4" w:tentative="1">
      <w:start w:val="1"/>
      <w:numFmt w:val="bullet"/>
      <w:lvlText w:val="o"/>
      <w:lvlJc w:val="left"/>
      <w:pPr>
        <w:ind w:left="5760" w:hanging="360"/>
      </w:pPr>
      <w:rPr>
        <w:rFonts w:ascii="Courier New" w:hAnsi="Courier New" w:cs="Courier New" w:hint="default"/>
      </w:rPr>
    </w:lvl>
    <w:lvl w:ilvl="8" w:tplc="8E1A0A3E" w:tentative="1">
      <w:start w:val="1"/>
      <w:numFmt w:val="bullet"/>
      <w:lvlText w:val=""/>
      <w:lvlJc w:val="left"/>
      <w:pPr>
        <w:ind w:left="6480" w:hanging="360"/>
      </w:pPr>
      <w:rPr>
        <w:rFonts w:ascii="Wingdings" w:hAnsi="Wingdings" w:hint="default"/>
      </w:rPr>
    </w:lvl>
  </w:abstractNum>
  <w:abstractNum w:abstractNumId="24">
    <w:nsid w:val="5A04026F"/>
    <w:multiLevelType w:val="hybridMultilevel"/>
    <w:tmpl w:val="5F56B934"/>
    <w:lvl w:ilvl="0" w:tplc="BEAC5908">
      <w:start w:val="1"/>
      <w:numFmt w:val="bullet"/>
      <w:lvlText w:val=""/>
      <w:lvlJc w:val="left"/>
      <w:pPr>
        <w:ind w:left="720" w:hanging="360"/>
      </w:pPr>
      <w:rPr>
        <w:rFonts w:ascii="Symbol" w:hAnsi="Symbol" w:hint="default"/>
        <w:color w:val="FF6600"/>
      </w:rPr>
    </w:lvl>
    <w:lvl w:ilvl="1" w:tplc="DE1C5B2E">
      <w:start w:val="1"/>
      <w:numFmt w:val="bullet"/>
      <w:lvlText w:val="o"/>
      <w:lvlJc w:val="left"/>
      <w:pPr>
        <w:ind w:left="1440" w:hanging="360"/>
      </w:pPr>
      <w:rPr>
        <w:rFonts w:ascii="Courier New" w:hAnsi="Courier New" w:cs="Courier New" w:hint="default"/>
      </w:rPr>
    </w:lvl>
    <w:lvl w:ilvl="2" w:tplc="5B24E7F8">
      <w:start w:val="1"/>
      <w:numFmt w:val="bullet"/>
      <w:lvlText w:val=""/>
      <w:lvlJc w:val="left"/>
      <w:pPr>
        <w:ind w:left="2160" w:hanging="360"/>
      </w:pPr>
      <w:rPr>
        <w:rFonts w:ascii="Wingdings" w:hAnsi="Wingdings" w:hint="default"/>
      </w:rPr>
    </w:lvl>
    <w:lvl w:ilvl="3" w:tplc="D4627050" w:tentative="1">
      <w:start w:val="1"/>
      <w:numFmt w:val="bullet"/>
      <w:lvlText w:val=""/>
      <w:lvlJc w:val="left"/>
      <w:pPr>
        <w:ind w:left="2880" w:hanging="360"/>
      </w:pPr>
      <w:rPr>
        <w:rFonts w:ascii="Symbol" w:hAnsi="Symbol" w:hint="default"/>
      </w:rPr>
    </w:lvl>
    <w:lvl w:ilvl="4" w:tplc="4B489548" w:tentative="1">
      <w:start w:val="1"/>
      <w:numFmt w:val="bullet"/>
      <w:lvlText w:val="o"/>
      <w:lvlJc w:val="left"/>
      <w:pPr>
        <w:ind w:left="3600" w:hanging="360"/>
      </w:pPr>
      <w:rPr>
        <w:rFonts w:ascii="Courier New" w:hAnsi="Courier New" w:cs="Courier New" w:hint="default"/>
      </w:rPr>
    </w:lvl>
    <w:lvl w:ilvl="5" w:tplc="57F6F72C" w:tentative="1">
      <w:start w:val="1"/>
      <w:numFmt w:val="bullet"/>
      <w:lvlText w:val=""/>
      <w:lvlJc w:val="left"/>
      <w:pPr>
        <w:ind w:left="4320" w:hanging="360"/>
      </w:pPr>
      <w:rPr>
        <w:rFonts w:ascii="Wingdings" w:hAnsi="Wingdings" w:hint="default"/>
      </w:rPr>
    </w:lvl>
    <w:lvl w:ilvl="6" w:tplc="0A34E3E0" w:tentative="1">
      <w:start w:val="1"/>
      <w:numFmt w:val="bullet"/>
      <w:lvlText w:val=""/>
      <w:lvlJc w:val="left"/>
      <w:pPr>
        <w:ind w:left="5040" w:hanging="360"/>
      </w:pPr>
      <w:rPr>
        <w:rFonts w:ascii="Symbol" w:hAnsi="Symbol" w:hint="default"/>
      </w:rPr>
    </w:lvl>
    <w:lvl w:ilvl="7" w:tplc="B1D27834" w:tentative="1">
      <w:start w:val="1"/>
      <w:numFmt w:val="bullet"/>
      <w:lvlText w:val="o"/>
      <w:lvlJc w:val="left"/>
      <w:pPr>
        <w:ind w:left="5760" w:hanging="360"/>
      </w:pPr>
      <w:rPr>
        <w:rFonts w:ascii="Courier New" w:hAnsi="Courier New" w:cs="Courier New" w:hint="default"/>
      </w:rPr>
    </w:lvl>
    <w:lvl w:ilvl="8" w:tplc="D91C96F8" w:tentative="1">
      <w:start w:val="1"/>
      <w:numFmt w:val="bullet"/>
      <w:lvlText w:val=""/>
      <w:lvlJc w:val="left"/>
      <w:pPr>
        <w:ind w:left="6480" w:hanging="360"/>
      </w:pPr>
      <w:rPr>
        <w:rFonts w:ascii="Wingdings" w:hAnsi="Wingdings" w:hint="default"/>
      </w:rPr>
    </w:lvl>
  </w:abstractNum>
  <w:abstractNum w:abstractNumId="25">
    <w:nsid w:val="5CA333F0"/>
    <w:multiLevelType w:val="hybridMultilevel"/>
    <w:tmpl w:val="90CA0FF6"/>
    <w:lvl w:ilvl="0" w:tplc="EB00FB94">
      <w:start w:val="1"/>
      <w:numFmt w:val="bullet"/>
      <w:lvlText w:val=""/>
      <w:lvlJc w:val="left"/>
      <w:pPr>
        <w:ind w:left="720" w:hanging="360"/>
      </w:pPr>
      <w:rPr>
        <w:rFonts w:ascii="Symbol" w:hAnsi="Symbol" w:hint="default"/>
      </w:rPr>
    </w:lvl>
    <w:lvl w:ilvl="1" w:tplc="F29CF9E2" w:tentative="1">
      <w:start w:val="1"/>
      <w:numFmt w:val="bullet"/>
      <w:lvlText w:val="o"/>
      <w:lvlJc w:val="left"/>
      <w:pPr>
        <w:ind w:left="1440" w:hanging="360"/>
      </w:pPr>
      <w:rPr>
        <w:rFonts w:ascii="Courier New" w:hAnsi="Courier New" w:cs="Courier New" w:hint="default"/>
      </w:rPr>
    </w:lvl>
    <w:lvl w:ilvl="2" w:tplc="EE2A4134" w:tentative="1">
      <w:start w:val="1"/>
      <w:numFmt w:val="bullet"/>
      <w:lvlText w:val=""/>
      <w:lvlJc w:val="left"/>
      <w:pPr>
        <w:ind w:left="2160" w:hanging="360"/>
      </w:pPr>
      <w:rPr>
        <w:rFonts w:ascii="Wingdings" w:hAnsi="Wingdings" w:hint="default"/>
      </w:rPr>
    </w:lvl>
    <w:lvl w:ilvl="3" w:tplc="BDCA6118" w:tentative="1">
      <w:start w:val="1"/>
      <w:numFmt w:val="bullet"/>
      <w:lvlText w:val=""/>
      <w:lvlJc w:val="left"/>
      <w:pPr>
        <w:ind w:left="2880" w:hanging="360"/>
      </w:pPr>
      <w:rPr>
        <w:rFonts w:ascii="Symbol" w:hAnsi="Symbol" w:hint="default"/>
      </w:rPr>
    </w:lvl>
    <w:lvl w:ilvl="4" w:tplc="54942780" w:tentative="1">
      <w:start w:val="1"/>
      <w:numFmt w:val="bullet"/>
      <w:lvlText w:val="o"/>
      <w:lvlJc w:val="left"/>
      <w:pPr>
        <w:ind w:left="3600" w:hanging="360"/>
      </w:pPr>
      <w:rPr>
        <w:rFonts w:ascii="Courier New" w:hAnsi="Courier New" w:cs="Courier New" w:hint="default"/>
      </w:rPr>
    </w:lvl>
    <w:lvl w:ilvl="5" w:tplc="A1C8ECBA" w:tentative="1">
      <w:start w:val="1"/>
      <w:numFmt w:val="bullet"/>
      <w:lvlText w:val=""/>
      <w:lvlJc w:val="left"/>
      <w:pPr>
        <w:ind w:left="4320" w:hanging="360"/>
      </w:pPr>
      <w:rPr>
        <w:rFonts w:ascii="Wingdings" w:hAnsi="Wingdings" w:hint="default"/>
      </w:rPr>
    </w:lvl>
    <w:lvl w:ilvl="6" w:tplc="58B466A4" w:tentative="1">
      <w:start w:val="1"/>
      <w:numFmt w:val="bullet"/>
      <w:lvlText w:val=""/>
      <w:lvlJc w:val="left"/>
      <w:pPr>
        <w:ind w:left="5040" w:hanging="360"/>
      </w:pPr>
      <w:rPr>
        <w:rFonts w:ascii="Symbol" w:hAnsi="Symbol" w:hint="default"/>
      </w:rPr>
    </w:lvl>
    <w:lvl w:ilvl="7" w:tplc="181648F6" w:tentative="1">
      <w:start w:val="1"/>
      <w:numFmt w:val="bullet"/>
      <w:lvlText w:val="o"/>
      <w:lvlJc w:val="left"/>
      <w:pPr>
        <w:ind w:left="5760" w:hanging="360"/>
      </w:pPr>
      <w:rPr>
        <w:rFonts w:ascii="Courier New" w:hAnsi="Courier New" w:cs="Courier New" w:hint="default"/>
      </w:rPr>
    </w:lvl>
    <w:lvl w:ilvl="8" w:tplc="8BDC0BCA" w:tentative="1">
      <w:start w:val="1"/>
      <w:numFmt w:val="bullet"/>
      <w:lvlText w:val=""/>
      <w:lvlJc w:val="left"/>
      <w:pPr>
        <w:ind w:left="6480" w:hanging="360"/>
      </w:pPr>
      <w:rPr>
        <w:rFonts w:ascii="Wingdings" w:hAnsi="Wingdings" w:hint="default"/>
      </w:rPr>
    </w:lvl>
  </w:abstractNum>
  <w:abstractNum w:abstractNumId="26">
    <w:nsid w:val="5FE75B07"/>
    <w:multiLevelType w:val="hybridMultilevel"/>
    <w:tmpl w:val="B9766C1E"/>
    <w:lvl w:ilvl="0" w:tplc="11DA3E28">
      <w:start w:val="1"/>
      <w:numFmt w:val="bullet"/>
      <w:lvlText w:val=""/>
      <w:lvlJc w:val="left"/>
      <w:pPr>
        <w:ind w:left="720" w:hanging="360"/>
      </w:pPr>
      <w:rPr>
        <w:rFonts w:ascii="Symbol" w:hAnsi="Symbol" w:hint="default"/>
        <w:color w:val="FF6600"/>
      </w:rPr>
    </w:lvl>
    <w:lvl w:ilvl="1" w:tplc="D1E86558" w:tentative="1">
      <w:start w:val="1"/>
      <w:numFmt w:val="bullet"/>
      <w:lvlText w:val="o"/>
      <w:lvlJc w:val="left"/>
      <w:pPr>
        <w:ind w:left="1440" w:hanging="360"/>
      </w:pPr>
      <w:rPr>
        <w:rFonts w:ascii="Courier New" w:hAnsi="Courier New" w:cs="Courier New" w:hint="default"/>
      </w:rPr>
    </w:lvl>
    <w:lvl w:ilvl="2" w:tplc="4A064A8C" w:tentative="1">
      <w:start w:val="1"/>
      <w:numFmt w:val="bullet"/>
      <w:lvlText w:val=""/>
      <w:lvlJc w:val="left"/>
      <w:pPr>
        <w:ind w:left="2160" w:hanging="360"/>
      </w:pPr>
      <w:rPr>
        <w:rFonts w:ascii="Wingdings" w:hAnsi="Wingdings" w:hint="default"/>
      </w:rPr>
    </w:lvl>
    <w:lvl w:ilvl="3" w:tplc="2C56322A" w:tentative="1">
      <w:start w:val="1"/>
      <w:numFmt w:val="bullet"/>
      <w:lvlText w:val=""/>
      <w:lvlJc w:val="left"/>
      <w:pPr>
        <w:ind w:left="2880" w:hanging="360"/>
      </w:pPr>
      <w:rPr>
        <w:rFonts w:ascii="Symbol" w:hAnsi="Symbol" w:hint="default"/>
      </w:rPr>
    </w:lvl>
    <w:lvl w:ilvl="4" w:tplc="FC6A31F8" w:tentative="1">
      <w:start w:val="1"/>
      <w:numFmt w:val="bullet"/>
      <w:lvlText w:val="o"/>
      <w:lvlJc w:val="left"/>
      <w:pPr>
        <w:ind w:left="3600" w:hanging="360"/>
      </w:pPr>
      <w:rPr>
        <w:rFonts w:ascii="Courier New" w:hAnsi="Courier New" w:cs="Courier New" w:hint="default"/>
      </w:rPr>
    </w:lvl>
    <w:lvl w:ilvl="5" w:tplc="82149920" w:tentative="1">
      <w:start w:val="1"/>
      <w:numFmt w:val="bullet"/>
      <w:lvlText w:val=""/>
      <w:lvlJc w:val="left"/>
      <w:pPr>
        <w:ind w:left="4320" w:hanging="360"/>
      </w:pPr>
      <w:rPr>
        <w:rFonts w:ascii="Wingdings" w:hAnsi="Wingdings" w:hint="default"/>
      </w:rPr>
    </w:lvl>
    <w:lvl w:ilvl="6" w:tplc="F56A72D0" w:tentative="1">
      <w:start w:val="1"/>
      <w:numFmt w:val="bullet"/>
      <w:lvlText w:val=""/>
      <w:lvlJc w:val="left"/>
      <w:pPr>
        <w:ind w:left="5040" w:hanging="360"/>
      </w:pPr>
      <w:rPr>
        <w:rFonts w:ascii="Symbol" w:hAnsi="Symbol" w:hint="default"/>
      </w:rPr>
    </w:lvl>
    <w:lvl w:ilvl="7" w:tplc="087E35F4" w:tentative="1">
      <w:start w:val="1"/>
      <w:numFmt w:val="bullet"/>
      <w:lvlText w:val="o"/>
      <w:lvlJc w:val="left"/>
      <w:pPr>
        <w:ind w:left="5760" w:hanging="360"/>
      </w:pPr>
      <w:rPr>
        <w:rFonts w:ascii="Courier New" w:hAnsi="Courier New" w:cs="Courier New" w:hint="default"/>
      </w:rPr>
    </w:lvl>
    <w:lvl w:ilvl="8" w:tplc="44DE56E2" w:tentative="1">
      <w:start w:val="1"/>
      <w:numFmt w:val="bullet"/>
      <w:lvlText w:val=""/>
      <w:lvlJc w:val="left"/>
      <w:pPr>
        <w:ind w:left="6480" w:hanging="360"/>
      </w:pPr>
      <w:rPr>
        <w:rFonts w:ascii="Wingdings" w:hAnsi="Wingdings" w:hint="default"/>
      </w:rPr>
    </w:lvl>
  </w:abstractNum>
  <w:abstractNum w:abstractNumId="27">
    <w:nsid w:val="629C401B"/>
    <w:multiLevelType w:val="hybridMultilevel"/>
    <w:tmpl w:val="CC3CC85A"/>
    <w:lvl w:ilvl="0" w:tplc="BDE69486">
      <w:start w:val="3"/>
      <w:numFmt w:val="decimal"/>
      <w:lvlText w:val="%1."/>
      <w:lvlJc w:val="left"/>
      <w:pPr>
        <w:ind w:left="720" w:hanging="360"/>
      </w:pPr>
      <w:rPr>
        <w:rFonts w:hint="default"/>
        <w:color w:val="FF6600"/>
      </w:rPr>
    </w:lvl>
    <w:lvl w:ilvl="1" w:tplc="6A9C79D4" w:tentative="1">
      <w:start w:val="1"/>
      <w:numFmt w:val="lowerLetter"/>
      <w:lvlText w:val="%2."/>
      <w:lvlJc w:val="left"/>
      <w:pPr>
        <w:ind w:left="1440" w:hanging="360"/>
      </w:pPr>
    </w:lvl>
    <w:lvl w:ilvl="2" w:tplc="4304401E" w:tentative="1">
      <w:start w:val="1"/>
      <w:numFmt w:val="lowerRoman"/>
      <w:lvlText w:val="%3."/>
      <w:lvlJc w:val="right"/>
      <w:pPr>
        <w:ind w:left="2160" w:hanging="180"/>
      </w:pPr>
    </w:lvl>
    <w:lvl w:ilvl="3" w:tplc="084C8928" w:tentative="1">
      <w:start w:val="1"/>
      <w:numFmt w:val="decimal"/>
      <w:lvlText w:val="%4."/>
      <w:lvlJc w:val="left"/>
      <w:pPr>
        <w:ind w:left="2880" w:hanging="360"/>
      </w:pPr>
    </w:lvl>
    <w:lvl w:ilvl="4" w:tplc="322AD8D0" w:tentative="1">
      <w:start w:val="1"/>
      <w:numFmt w:val="lowerLetter"/>
      <w:lvlText w:val="%5."/>
      <w:lvlJc w:val="left"/>
      <w:pPr>
        <w:ind w:left="3600" w:hanging="360"/>
      </w:pPr>
    </w:lvl>
    <w:lvl w:ilvl="5" w:tplc="4FAAAF00" w:tentative="1">
      <w:start w:val="1"/>
      <w:numFmt w:val="lowerRoman"/>
      <w:lvlText w:val="%6."/>
      <w:lvlJc w:val="right"/>
      <w:pPr>
        <w:ind w:left="4320" w:hanging="180"/>
      </w:pPr>
    </w:lvl>
    <w:lvl w:ilvl="6" w:tplc="39A4CDC2" w:tentative="1">
      <w:start w:val="1"/>
      <w:numFmt w:val="decimal"/>
      <w:lvlText w:val="%7."/>
      <w:lvlJc w:val="left"/>
      <w:pPr>
        <w:ind w:left="5040" w:hanging="360"/>
      </w:pPr>
    </w:lvl>
    <w:lvl w:ilvl="7" w:tplc="0E041506" w:tentative="1">
      <w:start w:val="1"/>
      <w:numFmt w:val="lowerLetter"/>
      <w:lvlText w:val="%8."/>
      <w:lvlJc w:val="left"/>
      <w:pPr>
        <w:ind w:left="5760" w:hanging="360"/>
      </w:pPr>
    </w:lvl>
    <w:lvl w:ilvl="8" w:tplc="D2E642C2" w:tentative="1">
      <w:start w:val="1"/>
      <w:numFmt w:val="lowerRoman"/>
      <w:lvlText w:val="%9."/>
      <w:lvlJc w:val="right"/>
      <w:pPr>
        <w:ind w:left="6480" w:hanging="180"/>
      </w:pPr>
    </w:lvl>
  </w:abstractNum>
  <w:abstractNum w:abstractNumId="28">
    <w:nsid w:val="65485473"/>
    <w:multiLevelType w:val="hybridMultilevel"/>
    <w:tmpl w:val="3384C04A"/>
    <w:lvl w:ilvl="0" w:tplc="125A8DAA">
      <w:start w:val="1"/>
      <w:numFmt w:val="bullet"/>
      <w:lvlText w:val=""/>
      <w:lvlJc w:val="left"/>
      <w:pPr>
        <w:ind w:left="1440" w:hanging="360"/>
      </w:pPr>
      <w:rPr>
        <w:rFonts w:ascii="Symbol" w:hAnsi="Symbol" w:hint="default"/>
        <w:color w:val="FF6600"/>
      </w:rPr>
    </w:lvl>
    <w:lvl w:ilvl="1" w:tplc="31223EB4" w:tentative="1">
      <w:start w:val="1"/>
      <w:numFmt w:val="bullet"/>
      <w:lvlText w:val="o"/>
      <w:lvlJc w:val="left"/>
      <w:pPr>
        <w:ind w:left="2160" w:hanging="360"/>
      </w:pPr>
      <w:rPr>
        <w:rFonts w:ascii="Courier New" w:hAnsi="Courier New" w:cs="Courier New" w:hint="default"/>
      </w:rPr>
    </w:lvl>
    <w:lvl w:ilvl="2" w:tplc="DCC86A66" w:tentative="1">
      <w:start w:val="1"/>
      <w:numFmt w:val="bullet"/>
      <w:lvlText w:val=""/>
      <w:lvlJc w:val="left"/>
      <w:pPr>
        <w:ind w:left="2880" w:hanging="360"/>
      </w:pPr>
      <w:rPr>
        <w:rFonts w:ascii="Wingdings" w:hAnsi="Wingdings" w:hint="default"/>
      </w:rPr>
    </w:lvl>
    <w:lvl w:ilvl="3" w:tplc="210E8D56" w:tentative="1">
      <w:start w:val="1"/>
      <w:numFmt w:val="bullet"/>
      <w:lvlText w:val=""/>
      <w:lvlJc w:val="left"/>
      <w:pPr>
        <w:ind w:left="3600" w:hanging="360"/>
      </w:pPr>
      <w:rPr>
        <w:rFonts w:ascii="Symbol" w:hAnsi="Symbol" w:hint="default"/>
      </w:rPr>
    </w:lvl>
    <w:lvl w:ilvl="4" w:tplc="AB348C76" w:tentative="1">
      <w:start w:val="1"/>
      <w:numFmt w:val="bullet"/>
      <w:lvlText w:val="o"/>
      <w:lvlJc w:val="left"/>
      <w:pPr>
        <w:ind w:left="4320" w:hanging="360"/>
      </w:pPr>
      <w:rPr>
        <w:rFonts w:ascii="Courier New" w:hAnsi="Courier New" w:cs="Courier New" w:hint="default"/>
      </w:rPr>
    </w:lvl>
    <w:lvl w:ilvl="5" w:tplc="F6D270B0" w:tentative="1">
      <w:start w:val="1"/>
      <w:numFmt w:val="bullet"/>
      <w:lvlText w:val=""/>
      <w:lvlJc w:val="left"/>
      <w:pPr>
        <w:ind w:left="5040" w:hanging="360"/>
      </w:pPr>
      <w:rPr>
        <w:rFonts w:ascii="Wingdings" w:hAnsi="Wingdings" w:hint="default"/>
      </w:rPr>
    </w:lvl>
    <w:lvl w:ilvl="6" w:tplc="85023338" w:tentative="1">
      <w:start w:val="1"/>
      <w:numFmt w:val="bullet"/>
      <w:lvlText w:val=""/>
      <w:lvlJc w:val="left"/>
      <w:pPr>
        <w:ind w:left="5760" w:hanging="360"/>
      </w:pPr>
      <w:rPr>
        <w:rFonts w:ascii="Symbol" w:hAnsi="Symbol" w:hint="default"/>
      </w:rPr>
    </w:lvl>
    <w:lvl w:ilvl="7" w:tplc="43904CF4" w:tentative="1">
      <w:start w:val="1"/>
      <w:numFmt w:val="bullet"/>
      <w:lvlText w:val="o"/>
      <w:lvlJc w:val="left"/>
      <w:pPr>
        <w:ind w:left="6480" w:hanging="360"/>
      </w:pPr>
      <w:rPr>
        <w:rFonts w:ascii="Courier New" w:hAnsi="Courier New" w:cs="Courier New" w:hint="default"/>
      </w:rPr>
    </w:lvl>
    <w:lvl w:ilvl="8" w:tplc="862CB33C" w:tentative="1">
      <w:start w:val="1"/>
      <w:numFmt w:val="bullet"/>
      <w:lvlText w:val=""/>
      <w:lvlJc w:val="left"/>
      <w:pPr>
        <w:ind w:left="7200" w:hanging="360"/>
      </w:pPr>
      <w:rPr>
        <w:rFonts w:ascii="Wingdings" w:hAnsi="Wingdings" w:hint="default"/>
      </w:rPr>
    </w:lvl>
  </w:abstractNum>
  <w:abstractNum w:abstractNumId="29">
    <w:nsid w:val="661345F8"/>
    <w:multiLevelType w:val="hybridMultilevel"/>
    <w:tmpl w:val="2DC8C9D0"/>
    <w:lvl w:ilvl="0" w:tplc="55DA16B0">
      <w:start w:val="5"/>
      <w:numFmt w:val="bullet"/>
      <w:lvlText w:val="-"/>
      <w:lvlJc w:val="left"/>
      <w:pPr>
        <w:ind w:left="720" w:hanging="360"/>
      </w:pPr>
      <w:rPr>
        <w:rFonts w:ascii="Calibri Light" w:eastAsiaTheme="minorEastAsia" w:hAnsi="Calibri Light" w:cstheme="minorBidi" w:hint="default"/>
      </w:rPr>
    </w:lvl>
    <w:lvl w:ilvl="1" w:tplc="A1CA569E">
      <w:start w:val="1"/>
      <w:numFmt w:val="bullet"/>
      <w:lvlText w:val="o"/>
      <w:lvlJc w:val="left"/>
      <w:pPr>
        <w:ind w:left="1440" w:hanging="360"/>
      </w:pPr>
      <w:rPr>
        <w:rFonts w:ascii="Courier New" w:hAnsi="Courier New" w:cs="Courier New" w:hint="default"/>
      </w:rPr>
    </w:lvl>
    <w:lvl w:ilvl="2" w:tplc="6DB6758E" w:tentative="1">
      <w:start w:val="1"/>
      <w:numFmt w:val="bullet"/>
      <w:lvlText w:val=""/>
      <w:lvlJc w:val="left"/>
      <w:pPr>
        <w:ind w:left="2160" w:hanging="360"/>
      </w:pPr>
      <w:rPr>
        <w:rFonts w:ascii="Wingdings" w:hAnsi="Wingdings" w:hint="default"/>
      </w:rPr>
    </w:lvl>
    <w:lvl w:ilvl="3" w:tplc="67209DD6" w:tentative="1">
      <w:start w:val="1"/>
      <w:numFmt w:val="bullet"/>
      <w:lvlText w:val=""/>
      <w:lvlJc w:val="left"/>
      <w:pPr>
        <w:ind w:left="2880" w:hanging="360"/>
      </w:pPr>
      <w:rPr>
        <w:rFonts w:ascii="Symbol" w:hAnsi="Symbol" w:hint="default"/>
      </w:rPr>
    </w:lvl>
    <w:lvl w:ilvl="4" w:tplc="A944369A" w:tentative="1">
      <w:start w:val="1"/>
      <w:numFmt w:val="bullet"/>
      <w:lvlText w:val="o"/>
      <w:lvlJc w:val="left"/>
      <w:pPr>
        <w:ind w:left="3600" w:hanging="360"/>
      </w:pPr>
      <w:rPr>
        <w:rFonts w:ascii="Courier New" w:hAnsi="Courier New" w:cs="Courier New" w:hint="default"/>
      </w:rPr>
    </w:lvl>
    <w:lvl w:ilvl="5" w:tplc="2CBC9E94" w:tentative="1">
      <w:start w:val="1"/>
      <w:numFmt w:val="bullet"/>
      <w:lvlText w:val=""/>
      <w:lvlJc w:val="left"/>
      <w:pPr>
        <w:ind w:left="4320" w:hanging="360"/>
      </w:pPr>
      <w:rPr>
        <w:rFonts w:ascii="Wingdings" w:hAnsi="Wingdings" w:hint="default"/>
      </w:rPr>
    </w:lvl>
    <w:lvl w:ilvl="6" w:tplc="3A80BBD6" w:tentative="1">
      <w:start w:val="1"/>
      <w:numFmt w:val="bullet"/>
      <w:lvlText w:val=""/>
      <w:lvlJc w:val="left"/>
      <w:pPr>
        <w:ind w:left="5040" w:hanging="360"/>
      </w:pPr>
      <w:rPr>
        <w:rFonts w:ascii="Symbol" w:hAnsi="Symbol" w:hint="default"/>
      </w:rPr>
    </w:lvl>
    <w:lvl w:ilvl="7" w:tplc="A0C65538" w:tentative="1">
      <w:start w:val="1"/>
      <w:numFmt w:val="bullet"/>
      <w:lvlText w:val="o"/>
      <w:lvlJc w:val="left"/>
      <w:pPr>
        <w:ind w:left="5760" w:hanging="360"/>
      </w:pPr>
      <w:rPr>
        <w:rFonts w:ascii="Courier New" w:hAnsi="Courier New" w:cs="Courier New" w:hint="default"/>
      </w:rPr>
    </w:lvl>
    <w:lvl w:ilvl="8" w:tplc="B2C00D14" w:tentative="1">
      <w:start w:val="1"/>
      <w:numFmt w:val="bullet"/>
      <w:lvlText w:val=""/>
      <w:lvlJc w:val="left"/>
      <w:pPr>
        <w:ind w:left="6480" w:hanging="360"/>
      </w:pPr>
      <w:rPr>
        <w:rFonts w:ascii="Wingdings" w:hAnsi="Wingdings" w:hint="default"/>
      </w:rPr>
    </w:lvl>
  </w:abstractNum>
  <w:abstractNum w:abstractNumId="30">
    <w:nsid w:val="69F10604"/>
    <w:multiLevelType w:val="hybridMultilevel"/>
    <w:tmpl w:val="736EA894"/>
    <w:lvl w:ilvl="0" w:tplc="1B4A45D0">
      <w:start w:val="11"/>
      <w:numFmt w:val="decimal"/>
      <w:lvlText w:val="%1."/>
      <w:lvlJc w:val="left"/>
      <w:pPr>
        <w:ind w:left="720" w:hanging="360"/>
      </w:pPr>
      <w:rPr>
        <w:rFonts w:hint="default"/>
        <w:color w:val="FF6600"/>
      </w:rPr>
    </w:lvl>
    <w:lvl w:ilvl="1" w:tplc="8AB82202" w:tentative="1">
      <w:start w:val="1"/>
      <w:numFmt w:val="lowerLetter"/>
      <w:lvlText w:val="%2."/>
      <w:lvlJc w:val="left"/>
      <w:pPr>
        <w:ind w:left="1440" w:hanging="360"/>
      </w:pPr>
    </w:lvl>
    <w:lvl w:ilvl="2" w:tplc="19042360" w:tentative="1">
      <w:start w:val="1"/>
      <w:numFmt w:val="lowerRoman"/>
      <w:lvlText w:val="%3."/>
      <w:lvlJc w:val="right"/>
      <w:pPr>
        <w:ind w:left="2160" w:hanging="180"/>
      </w:pPr>
    </w:lvl>
    <w:lvl w:ilvl="3" w:tplc="8070C550" w:tentative="1">
      <w:start w:val="1"/>
      <w:numFmt w:val="decimal"/>
      <w:lvlText w:val="%4."/>
      <w:lvlJc w:val="left"/>
      <w:pPr>
        <w:ind w:left="2880" w:hanging="360"/>
      </w:pPr>
    </w:lvl>
    <w:lvl w:ilvl="4" w:tplc="0B504B4C" w:tentative="1">
      <w:start w:val="1"/>
      <w:numFmt w:val="lowerLetter"/>
      <w:lvlText w:val="%5."/>
      <w:lvlJc w:val="left"/>
      <w:pPr>
        <w:ind w:left="3600" w:hanging="360"/>
      </w:pPr>
    </w:lvl>
    <w:lvl w:ilvl="5" w:tplc="F80434C8" w:tentative="1">
      <w:start w:val="1"/>
      <w:numFmt w:val="lowerRoman"/>
      <w:lvlText w:val="%6."/>
      <w:lvlJc w:val="right"/>
      <w:pPr>
        <w:ind w:left="4320" w:hanging="180"/>
      </w:pPr>
    </w:lvl>
    <w:lvl w:ilvl="6" w:tplc="3DE60122" w:tentative="1">
      <w:start w:val="1"/>
      <w:numFmt w:val="decimal"/>
      <w:lvlText w:val="%7."/>
      <w:lvlJc w:val="left"/>
      <w:pPr>
        <w:ind w:left="5040" w:hanging="360"/>
      </w:pPr>
    </w:lvl>
    <w:lvl w:ilvl="7" w:tplc="BBA65CA0" w:tentative="1">
      <w:start w:val="1"/>
      <w:numFmt w:val="lowerLetter"/>
      <w:lvlText w:val="%8."/>
      <w:lvlJc w:val="left"/>
      <w:pPr>
        <w:ind w:left="5760" w:hanging="360"/>
      </w:pPr>
    </w:lvl>
    <w:lvl w:ilvl="8" w:tplc="E23A49C2" w:tentative="1">
      <w:start w:val="1"/>
      <w:numFmt w:val="lowerRoman"/>
      <w:lvlText w:val="%9."/>
      <w:lvlJc w:val="right"/>
      <w:pPr>
        <w:ind w:left="6480" w:hanging="180"/>
      </w:pPr>
    </w:lvl>
  </w:abstractNum>
  <w:abstractNum w:abstractNumId="31">
    <w:nsid w:val="6E9812B4"/>
    <w:multiLevelType w:val="hybridMultilevel"/>
    <w:tmpl w:val="542A55F6"/>
    <w:lvl w:ilvl="0" w:tplc="9DA696AA">
      <w:start w:val="1"/>
      <w:numFmt w:val="bullet"/>
      <w:lvlText w:val=""/>
      <w:lvlJc w:val="left"/>
      <w:pPr>
        <w:ind w:left="1440" w:hanging="360"/>
      </w:pPr>
      <w:rPr>
        <w:rFonts w:ascii="Symbol" w:hAnsi="Symbol" w:hint="default"/>
        <w:color w:val="FF6600"/>
      </w:rPr>
    </w:lvl>
    <w:lvl w:ilvl="1" w:tplc="62D62CD6">
      <w:start w:val="1"/>
      <w:numFmt w:val="bullet"/>
      <w:lvlText w:val="o"/>
      <w:lvlJc w:val="left"/>
      <w:pPr>
        <w:ind w:left="2160" w:hanging="360"/>
      </w:pPr>
      <w:rPr>
        <w:rFonts w:ascii="Courier New" w:hAnsi="Courier New" w:cs="Courier New" w:hint="default"/>
      </w:rPr>
    </w:lvl>
    <w:lvl w:ilvl="2" w:tplc="8CD8AB60" w:tentative="1">
      <w:start w:val="1"/>
      <w:numFmt w:val="bullet"/>
      <w:lvlText w:val=""/>
      <w:lvlJc w:val="left"/>
      <w:pPr>
        <w:ind w:left="2880" w:hanging="360"/>
      </w:pPr>
      <w:rPr>
        <w:rFonts w:ascii="Wingdings" w:hAnsi="Wingdings" w:hint="default"/>
      </w:rPr>
    </w:lvl>
    <w:lvl w:ilvl="3" w:tplc="1EC036F0" w:tentative="1">
      <w:start w:val="1"/>
      <w:numFmt w:val="bullet"/>
      <w:lvlText w:val=""/>
      <w:lvlJc w:val="left"/>
      <w:pPr>
        <w:ind w:left="3600" w:hanging="360"/>
      </w:pPr>
      <w:rPr>
        <w:rFonts w:ascii="Symbol" w:hAnsi="Symbol" w:hint="default"/>
      </w:rPr>
    </w:lvl>
    <w:lvl w:ilvl="4" w:tplc="0352C9B4" w:tentative="1">
      <w:start w:val="1"/>
      <w:numFmt w:val="bullet"/>
      <w:lvlText w:val="o"/>
      <w:lvlJc w:val="left"/>
      <w:pPr>
        <w:ind w:left="4320" w:hanging="360"/>
      </w:pPr>
      <w:rPr>
        <w:rFonts w:ascii="Courier New" w:hAnsi="Courier New" w:cs="Courier New" w:hint="default"/>
      </w:rPr>
    </w:lvl>
    <w:lvl w:ilvl="5" w:tplc="781A076C" w:tentative="1">
      <w:start w:val="1"/>
      <w:numFmt w:val="bullet"/>
      <w:lvlText w:val=""/>
      <w:lvlJc w:val="left"/>
      <w:pPr>
        <w:ind w:left="5040" w:hanging="360"/>
      </w:pPr>
      <w:rPr>
        <w:rFonts w:ascii="Wingdings" w:hAnsi="Wingdings" w:hint="default"/>
      </w:rPr>
    </w:lvl>
    <w:lvl w:ilvl="6" w:tplc="3D9C134C" w:tentative="1">
      <w:start w:val="1"/>
      <w:numFmt w:val="bullet"/>
      <w:lvlText w:val=""/>
      <w:lvlJc w:val="left"/>
      <w:pPr>
        <w:ind w:left="5760" w:hanging="360"/>
      </w:pPr>
      <w:rPr>
        <w:rFonts w:ascii="Symbol" w:hAnsi="Symbol" w:hint="default"/>
      </w:rPr>
    </w:lvl>
    <w:lvl w:ilvl="7" w:tplc="D06EB192" w:tentative="1">
      <w:start w:val="1"/>
      <w:numFmt w:val="bullet"/>
      <w:lvlText w:val="o"/>
      <w:lvlJc w:val="left"/>
      <w:pPr>
        <w:ind w:left="6480" w:hanging="360"/>
      </w:pPr>
      <w:rPr>
        <w:rFonts w:ascii="Courier New" w:hAnsi="Courier New" w:cs="Courier New" w:hint="default"/>
      </w:rPr>
    </w:lvl>
    <w:lvl w:ilvl="8" w:tplc="AAF619A2" w:tentative="1">
      <w:start w:val="1"/>
      <w:numFmt w:val="bullet"/>
      <w:lvlText w:val=""/>
      <w:lvlJc w:val="left"/>
      <w:pPr>
        <w:ind w:left="7200" w:hanging="360"/>
      </w:pPr>
      <w:rPr>
        <w:rFonts w:ascii="Wingdings" w:hAnsi="Wingdings" w:hint="default"/>
      </w:rPr>
    </w:lvl>
  </w:abstractNum>
  <w:abstractNum w:abstractNumId="32">
    <w:nsid w:val="6F8F1917"/>
    <w:multiLevelType w:val="multilevel"/>
    <w:tmpl w:val="92AA11AC"/>
    <w:lvl w:ilvl="0">
      <w:start w:val="1"/>
      <w:numFmt w:val="bullet"/>
      <w:pStyle w:val="EnclosedBulletListegtextboxortable"/>
      <w:lvlText w:val=""/>
      <w:lvlJc w:val="left"/>
      <w:pPr>
        <w:ind w:left="417" w:hanging="360"/>
      </w:pPr>
      <w:rPr>
        <w:rFonts w:ascii="Symbol" w:hAnsi="Symbol" w:hint="default"/>
        <w:color w:val="F26722"/>
      </w:rPr>
    </w:lvl>
    <w:lvl w:ilvl="1">
      <w:start w:val="1"/>
      <w:numFmt w:val="bullet"/>
      <w:lvlText w:val="o"/>
      <w:lvlJc w:val="left"/>
      <w:pPr>
        <w:ind w:left="738" w:hanging="312"/>
      </w:pPr>
      <w:rPr>
        <w:rFonts w:ascii="Courier New" w:hAnsi="Courier New" w:hint="default"/>
        <w:color w:val="000000" w:themeColor="text1"/>
      </w:rPr>
    </w:lvl>
    <w:lvl w:ilvl="2">
      <w:start w:val="1"/>
      <w:numFmt w:val="bullet"/>
      <w:lvlText w:val=""/>
      <w:lvlJc w:val="left"/>
      <w:pPr>
        <w:ind w:left="1107" w:hanging="312"/>
      </w:pPr>
      <w:rPr>
        <w:rFonts w:ascii="Wingdings" w:hAnsi="Wingding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33">
    <w:nsid w:val="715C2A85"/>
    <w:multiLevelType w:val="hybridMultilevel"/>
    <w:tmpl w:val="BFEA13B4"/>
    <w:lvl w:ilvl="0" w:tplc="54CA497C">
      <w:start w:val="1"/>
      <w:numFmt w:val="bullet"/>
      <w:lvlText w:val=""/>
      <w:lvlJc w:val="left"/>
      <w:pPr>
        <w:ind w:left="720" w:hanging="360"/>
      </w:pPr>
      <w:rPr>
        <w:rFonts w:ascii="Symbol" w:hAnsi="Symbol" w:hint="default"/>
      </w:rPr>
    </w:lvl>
    <w:lvl w:ilvl="1" w:tplc="78C49C44" w:tentative="1">
      <w:start w:val="1"/>
      <w:numFmt w:val="bullet"/>
      <w:lvlText w:val="o"/>
      <w:lvlJc w:val="left"/>
      <w:pPr>
        <w:ind w:left="1440" w:hanging="360"/>
      </w:pPr>
      <w:rPr>
        <w:rFonts w:ascii="Courier New" w:hAnsi="Courier New" w:cs="Courier New" w:hint="default"/>
      </w:rPr>
    </w:lvl>
    <w:lvl w:ilvl="2" w:tplc="6C5474F8" w:tentative="1">
      <w:start w:val="1"/>
      <w:numFmt w:val="bullet"/>
      <w:lvlText w:val=""/>
      <w:lvlJc w:val="left"/>
      <w:pPr>
        <w:ind w:left="2160" w:hanging="360"/>
      </w:pPr>
      <w:rPr>
        <w:rFonts w:ascii="Wingdings" w:hAnsi="Wingdings" w:hint="default"/>
      </w:rPr>
    </w:lvl>
    <w:lvl w:ilvl="3" w:tplc="E3B41A5A" w:tentative="1">
      <w:start w:val="1"/>
      <w:numFmt w:val="bullet"/>
      <w:lvlText w:val=""/>
      <w:lvlJc w:val="left"/>
      <w:pPr>
        <w:ind w:left="2880" w:hanging="360"/>
      </w:pPr>
      <w:rPr>
        <w:rFonts w:ascii="Symbol" w:hAnsi="Symbol" w:hint="default"/>
      </w:rPr>
    </w:lvl>
    <w:lvl w:ilvl="4" w:tplc="5B8EB2BE" w:tentative="1">
      <w:start w:val="1"/>
      <w:numFmt w:val="bullet"/>
      <w:lvlText w:val="o"/>
      <w:lvlJc w:val="left"/>
      <w:pPr>
        <w:ind w:left="3600" w:hanging="360"/>
      </w:pPr>
      <w:rPr>
        <w:rFonts w:ascii="Courier New" w:hAnsi="Courier New" w:cs="Courier New" w:hint="default"/>
      </w:rPr>
    </w:lvl>
    <w:lvl w:ilvl="5" w:tplc="93163E4E" w:tentative="1">
      <w:start w:val="1"/>
      <w:numFmt w:val="bullet"/>
      <w:lvlText w:val=""/>
      <w:lvlJc w:val="left"/>
      <w:pPr>
        <w:ind w:left="4320" w:hanging="360"/>
      </w:pPr>
      <w:rPr>
        <w:rFonts w:ascii="Wingdings" w:hAnsi="Wingdings" w:hint="default"/>
      </w:rPr>
    </w:lvl>
    <w:lvl w:ilvl="6" w:tplc="A8CAB920" w:tentative="1">
      <w:start w:val="1"/>
      <w:numFmt w:val="bullet"/>
      <w:lvlText w:val=""/>
      <w:lvlJc w:val="left"/>
      <w:pPr>
        <w:ind w:left="5040" w:hanging="360"/>
      </w:pPr>
      <w:rPr>
        <w:rFonts w:ascii="Symbol" w:hAnsi="Symbol" w:hint="default"/>
      </w:rPr>
    </w:lvl>
    <w:lvl w:ilvl="7" w:tplc="8A86A018" w:tentative="1">
      <w:start w:val="1"/>
      <w:numFmt w:val="bullet"/>
      <w:lvlText w:val="o"/>
      <w:lvlJc w:val="left"/>
      <w:pPr>
        <w:ind w:left="5760" w:hanging="360"/>
      </w:pPr>
      <w:rPr>
        <w:rFonts w:ascii="Courier New" w:hAnsi="Courier New" w:cs="Courier New" w:hint="default"/>
      </w:rPr>
    </w:lvl>
    <w:lvl w:ilvl="8" w:tplc="498E3172" w:tentative="1">
      <w:start w:val="1"/>
      <w:numFmt w:val="bullet"/>
      <w:lvlText w:val=""/>
      <w:lvlJc w:val="left"/>
      <w:pPr>
        <w:ind w:left="6480" w:hanging="360"/>
      </w:pPr>
      <w:rPr>
        <w:rFonts w:ascii="Wingdings" w:hAnsi="Wingdings" w:hint="default"/>
      </w:rPr>
    </w:lvl>
  </w:abstractNum>
  <w:abstractNum w:abstractNumId="34">
    <w:nsid w:val="73CE76A1"/>
    <w:multiLevelType w:val="hybridMultilevel"/>
    <w:tmpl w:val="7D56DE54"/>
    <w:lvl w:ilvl="0" w:tplc="AEEE4FC0">
      <w:start w:val="1"/>
      <w:numFmt w:val="bullet"/>
      <w:lvlText w:val=""/>
      <w:lvlJc w:val="left"/>
      <w:pPr>
        <w:ind w:left="1440" w:hanging="360"/>
      </w:pPr>
      <w:rPr>
        <w:rFonts w:ascii="Symbol" w:hAnsi="Symbol" w:hint="default"/>
        <w:color w:val="FF6600"/>
      </w:rPr>
    </w:lvl>
    <w:lvl w:ilvl="1" w:tplc="E8F0F382" w:tentative="1">
      <w:start w:val="1"/>
      <w:numFmt w:val="bullet"/>
      <w:lvlText w:val="o"/>
      <w:lvlJc w:val="left"/>
      <w:pPr>
        <w:ind w:left="2160" w:hanging="360"/>
      </w:pPr>
      <w:rPr>
        <w:rFonts w:ascii="Courier New" w:hAnsi="Courier New" w:cs="Courier New" w:hint="default"/>
      </w:rPr>
    </w:lvl>
    <w:lvl w:ilvl="2" w:tplc="7E724E28" w:tentative="1">
      <w:start w:val="1"/>
      <w:numFmt w:val="bullet"/>
      <w:lvlText w:val=""/>
      <w:lvlJc w:val="left"/>
      <w:pPr>
        <w:ind w:left="2880" w:hanging="360"/>
      </w:pPr>
      <w:rPr>
        <w:rFonts w:ascii="Wingdings" w:hAnsi="Wingdings" w:hint="default"/>
      </w:rPr>
    </w:lvl>
    <w:lvl w:ilvl="3" w:tplc="B7B07E40" w:tentative="1">
      <w:start w:val="1"/>
      <w:numFmt w:val="bullet"/>
      <w:lvlText w:val=""/>
      <w:lvlJc w:val="left"/>
      <w:pPr>
        <w:ind w:left="3600" w:hanging="360"/>
      </w:pPr>
      <w:rPr>
        <w:rFonts w:ascii="Symbol" w:hAnsi="Symbol" w:hint="default"/>
      </w:rPr>
    </w:lvl>
    <w:lvl w:ilvl="4" w:tplc="DD767B3A" w:tentative="1">
      <w:start w:val="1"/>
      <w:numFmt w:val="bullet"/>
      <w:lvlText w:val="o"/>
      <w:lvlJc w:val="left"/>
      <w:pPr>
        <w:ind w:left="4320" w:hanging="360"/>
      </w:pPr>
      <w:rPr>
        <w:rFonts w:ascii="Courier New" w:hAnsi="Courier New" w:cs="Courier New" w:hint="default"/>
      </w:rPr>
    </w:lvl>
    <w:lvl w:ilvl="5" w:tplc="060C4202" w:tentative="1">
      <w:start w:val="1"/>
      <w:numFmt w:val="bullet"/>
      <w:lvlText w:val=""/>
      <w:lvlJc w:val="left"/>
      <w:pPr>
        <w:ind w:left="5040" w:hanging="360"/>
      </w:pPr>
      <w:rPr>
        <w:rFonts w:ascii="Wingdings" w:hAnsi="Wingdings" w:hint="default"/>
      </w:rPr>
    </w:lvl>
    <w:lvl w:ilvl="6" w:tplc="C6DEB472" w:tentative="1">
      <w:start w:val="1"/>
      <w:numFmt w:val="bullet"/>
      <w:lvlText w:val=""/>
      <w:lvlJc w:val="left"/>
      <w:pPr>
        <w:ind w:left="5760" w:hanging="360"/>
      </w:pPr>
      <w:rPr>
        <w:rFonts w:ascii="Symbol" w:hAnsi="Symbol" w:hint="default"/>
      </w:rPr>
    </w:lvl>
    <w:lvl w:ilvl="7" w:tplc="21FE860A" w:tentative="1">
      <w:start w:val="1"/>
      <w:numFmt w:val="bullet"/>
      <w:lvlText w:val="o"/>
      <w:lvlJc w:val="left"/>
      <w:pPr>
        <w:ind w:left="6480" w:hanging="360"/>
      </w:pPr>
      <w:rPr>
        <w:rFonts w:ascii="Courier New" w:hAnsi="Courier New" w:cs="Courier New" w:hint="default"/>
      </w:rPr>
    </w:lvl>
    <w:lvl w:ilvl="8" w:tplc="9BA473C0" w:tentative="1">
      <w:start w:val="1"/>
      <w:numFmt w:val="bullet"/>
      <w:lvlText w:val=""/>
      <w:lvlJc w:val="left"/>
      <w:pPr>
        <w:ind w:left="7200" w:hanging="360"/>
      </w:pPr>
      <w:rPr>
        <w:rFonts w:ascii="Wingdings" w:hAnsi="Wingdings" w:hint="default"/>
      </w:rPr>
    </w:lvl>
  </w:abstractNum>
  <w:abstractNum w:abstractNumId="35">
    <w:nsid w:val="76DC2945"/>
    <w:multiLevelType w:val="hybridMultilevel"/>
    <w:tmpl w:val="EFA66D88"/>
    <w:lvl w:ilvl="0" w:tplc="9A7C0B92">
      <w:start w:val="1"/>
      <w:numFmt w:val="bullet"/>
      <w:lvlText w:val=""/>
      <w:lvlJc w:val="left"/>
      <w:pPr>
        <w:ind w:left="1440" w:hanging="360"/>
      </w:pPr>
      <w:rPr>
        <w:rFonts w:ascii="Symbol" w:hAnsi="Symbol" w:hint="default"/>
        <w:color w:val="FF4D00"/>
      </w:rPr>
    </w:lvl>
    <w:lvl w:ilvl="1" w:tplc="1D72EA2E" w:tentative="1">
      <w:start w:val="1"/>
      <w:numFmt w:val="bullet"/>
      <w:lvlText w:val="o"/>
      <w:lvlJc w:val="left"/>
      <w:pPr>
        <w:ind w:left="2160" w:hanging="360"/>
      </w:pPr>
      <w:rPr>
        <w:rFonts w:ascii="Courier New" w:hAnsi="Courier New" w:cs="Courier New" w:hint="default"/>
      </w:rPr>
    </w:lvl>
    <w:lvl w:ilvl="2" w:tplc="A86A8CF6" w:tentative="1">
      <w:start w:val="1"/>
      <w:numFmt w:val="bullet"/>
      <w:lvlText w:val=""/>
      <w:lvlJc w:val="left"/>
      <w:pPr>
        <w:ind w:left="2880" w:hanging="360"/>
      </w:pPr>
      <w:rPr>
        <w:rFonts w:ascii="Wingdings" w:hAnsi="Wingdings" w:hint="default"/>
      </w:rPr>
    </w:lvl>
    <w:lvl w:ilvl="3" w:tplc="1EAE5380" w:tentative="1">
      <w:start w:val="1"/>
      <w:numFmt w:val="bullet"/>
      <w:lvlText w:val=""/>
      <w:lvlJc w:val="left"/>
      <w:pPr>
        <w:ind w:left="3600" w:hanging="360"/>
      </w:pPr>
      <w:rPr>
        <w:rFonts w:ascii="Symbol" w:hAnsi="Symbol" w:hint="default"/>
      </w:rPr>
    </w:lvl>
    <w:lvl w:ilvl="4" w:tplc="D716182E" w:tentative="1">
      <w:start w:val="1"/>
      <w:numFmt w:val="bullet"/>
      <w:lvlText w:val="o"/>
      <w:lvlJc w:val="left"/>
      <w:pPr>
        <w:ind w:left="4320" w:hanging="360"/>
      </w:pPr>
      <w:rPr>
        <w:rFonts w:ascii="Courier New" w:hAnsi="Courier New" w:cs="Courier New" w:hint="default"/>
      </w:rPr>
    </w:lvl>
    <w:lvl w:ilvl="5" w:tplc="F1AA923A" w:tentative="1">
      <w:start w:val="1"/>
      <w:numFmt w:val="bullet"/>
      <w:lvlText w:val=""/>
      <w:lvlJc w:val="left"/>
      <w:pPr>
        <w:ind w:left="5040" w:hanging="360"/>
      </w:pPr>
      <w:rPr>
        <w:rFonts w:ascii="Wingdings" w:hAnsi="Wingdings" w:hint="default"/>
      </w:rPr>
    </w:lvl>
    <w:lvl w:ilvl="6" w:tplc="633E9BC0" w:tentative="1">
      <w:start w:val="1"/>
      <w:numFmt w:val="bullet"/>
      <w:lvlText w:val=""/>
      <w:lvlJc w:val="left"/>
      <w:pPr>
        <w:ind w:left="5760" w:hanging="360"/>
      </w:pPr>
      <w:rPr>
        <w:rFonts w:ascii="Symbol" w:hAnsi="Symbol" w:hint="default"/>
      </w:rPr>
    </w:lvl>
    <w:lvl w:ilvl="7" w:tplc="9AD434F4" w:tentative="1">
      <w:start w:val="1"/>
      <w:numFmt w:val="bullet"/>
      <w:lvlText w:val="o"/>
      <w:lvlJc w:val="left"/>
      <w:pPr>
        <w:ind w:left="6480" w:hanging="360"/>
      </w:pPr>
      <w:rPr>
        <w:rFonts w:ascii="Courier New" w:hAnsi="Courier New" w:cs="Courier New" w:hint="default"/>
      </w:rPr>
    </w:lvl>
    <w:lvl w:ilvl="8" w:tplc="BC98C0F0" w:tentative="1">
      <w:start w:val="1"/>
      <w:numFmt w:val="bullet"/>
      <w:lvlText w:val=""/>
      <w:lvlJc w:val="left"/>
      <w:pPr>
        <w:ind w:left="7200" w:hanging="360"/>
      </w:pPr>
      <w:rPr>
        <w:rFonts w:ascii="Wingdings" w:hAnsi="Wingdings" w:hint="default"/>
      </w:rPr>
    </w:lvl>
  </w:abstractNum>
  <w:abstractNum w:abstractNumId="36">
    <w:nsid w:val="775431BC"/>
    <w:multiLevelType w:val="hybridMultilevel"/>
    <w:tmpl w:val="7340F33C"/>
    <w:lvl w:ilvl="0" w:tplc="F34C4256">
      <w:start w:val="1"/>
      <w:numFmt w:val="bullet"/>
      <w:lvlText w:val=""/>
      <w:lvlJc w:val="left"/>
      <w:pPr>
        <w:ind w:left="720" w:hanging="360"/>
      </w:pPr>
      <w:rPr>
        <w:rFonts w:ascii="Symbol" w:hAnsi="Symbol" w:hint="default"/>
        <w:color w:val="FF6600"/>
      </w:rPr>
    </w:lvl>
    <w:lvl w:ilvl="1" w:tplc="6752292C" w:tentative="1">
      <w:start w:val="1"/>
      <w:numFmt w:val="bullet"/>
      <w:lvlText w:val="o"/>
      <w:lvlJc w:val="left"/>
      <w:pPr>
        <w:ind w:left="1440" w:hanging="360"/>
      </w:pPr>
      <w:rPr>
        <w:rFonts w:ascii="Courier New" w:hAnsi="Courier New" w:cs="Courier New" w:hint="default"/>
      </w:rPr>
    </w:lvl>
    <w:lvl w:ilvl="2" w:tplc="D88649E0" w:tentative="1">
      <w:start w:val="1"/>
      <w:numFmt w:val="bullet"/>
      <w:lvlText w:val=""/>
      <w:lvlJc w:val="left"/>
      <w:pPr>
        <w:ind w:left="2160" w:hanging="360"/>
      </w:pPr>
      <w:rPr>
        <w:rFonts w:ascii="Wingdings" w:hAnsi="Wingdings" w:hint="default"/>
      </w:rPr>
    </w:lvl>
    <w:lvl w:ilvl="3" w:tplc="67A8F1D4" w:tentative="1">
      <w:start w:val="1"/>
      <w:numFmt w:val="bullet"/>
      <w:lvlText w:val=""/>
      <w:lvlJc w:val="left"/>
      <w:pPr>
        <w:ind w:left="2880" w:hanging="360"/>
      </w:pPr>
      <w:rPr>
        <w:rFonts w:ascii="Symbol" w:hAnsi="Symbol" w:hint="default"/>
      </w:rPr>
    </w:lvl>
    <w:lvl w:ilvl="4" w:tplc="00B811FE" w:tentative="1">
      <w:start w:val="1"/>
      <w:numFmt w:val="bullet"/>
      <w:lvlText w:val="o"/>
      <w:lvlJc w:val="left"/>
      <w:pPr>
        <w:ind w:left="3600" w:hanging="360"/>
      </w:pPr>
      <w:rPr>
        <w:rFonts w:ascii="Courier New" w:hAnsi="Courier New" w:cs="Courier New" w:hint="default"/>
      </w:rPr>
    </w:lvl>
    <w:lvl w:ilvl="5" w:tplc="C2666E72" w:tentative="1">
      <w:start w:val="1"/>
      <w:numFmt w:val="bullet"/>
      <w:lvlText w:val=""/>
      <w:lvlJc w:val="left"/>
      <w:pPr>
        <w:ind w:left="4320" w:hanging="360"/>
      </w:pPr>
      <w:rPr>
        <w:rFonts w:ascii="Wingdings" w:hAnsi="Wingdings" w:hint="default"/>
      </w:rPr>
    </w:lvl>
    <w:lvl w:ilvl="6" w:tplc="8B629C3E" w:tentative="1">
      <w:start w:val="1"/>
      <w:numFmt w:val="bullet"/>
      <w:lvlText w:val=""/>
      <w:lvlJc w:val="left"/>
      <w:pPr>
        <w:ind w:left="5040" w:hanging="360"/>
      </w:pPr>
      <w:rPr>
        <w:rFonts w:ascii="Symbol" w:hAnsi="Symbol" w:hint="default"/>
      </w:rPr>
    </w:lvl>
    <w:lvl w:ilvl="7" w:tplc="62888204" w:tentative="1">
      <w:start w:val="1"/>
      <w:numFmt w:val="bullet"/>
      <w:lvlText w:val="o"/>
      <w:lvlJc w:val="left"/>
      <w:pPr>
        <w:ind w:left="5760" w:hanging="360"/>
      </w:pPr>
      <w:rPr>
        <w:rFonts w:ascii="Courier New" w:hAnsi="Courier New" w:cs="Courier New" w:hint="default"/>
      </w:rPr>
    </w:lvl>
    <w:lvl w:ilvl="8" w:tplc="47A014EA" w:tentative="1">
      <w:start w:val="1"/>
      <w:numFmt w:val="bullet"/>
      <w:lvlText w:val=""/>
      <w:lvlJc w:val="left"/>
      <w:pPr>
        <w:ind w:left="6480" w:hanging="360"/>
      </w:pPr>
      <w:rPr>
        <w:rFonts w:ascii="Wingdings" w:hAnsi="Wingdings" w:hint="default"/>
      </w:rPr>
    </w:lvl>
  </w:abstractNum>
  <w:abstractNum w:abstractNumId="37">
    <w:nsid w:val="77CE7820"/>
    <w:multiLevelType w:val="hybridMultilevel"/>
    <w:tmpl w:val="737820E4"/>
    <w:lvl w:ilvl="0" w:tplc="51E076FE">
      <w:start w:val="1"/>
      <w:numFmt w:val="bullet"/>
      <w:lvlText w:val=""/>
      <w:lvlJc w:val="left"/>
      <w:pPr>
        <w:ind w:left="1440" w:hanging="360"/>
      </w:pPr>
      <w:rPr>
        <w:rFonts w:ascii="Symbol" w:hAnsi="Symbol" w:hint="default"/>
        <w:color w:val="FF6600"/>
      </w:rPr>
    </w:lvl>
    <w:lvl w:ilvl="1" w:tplc="58F2C308" w:tentative="1">
      <w:start w:val="1"/>
      <w:numFmt w:val="bullet"/>
      <w:lvlText w:val="o"/>
      <w:lvlJc w:val="left"/>
      <w:pPr>
        <w:ind w:left="2160" w:hanging="360"/>
      </w:pPr>
      <w:rPr>
        <w:rFonts w:ascii="Courier New" w:hAnsi="Courier New" w:cs="Courier New" w:hint="default"/>
      </w:rPr>
    </w:lvl>
    <w:lvl w:ilvl="2" w:tplc="8856C77C" w:tentative="1">
      <w:start w:val="1"/>
      <w:numFmt w:val="bullet"/>
      <w:lvlText w:val=""/>
      <w:lvlJc w:val="left"/>
      <w:pPr>
        <w:ind w:left="2880" w:hanging="360"/>
      </w:pPr>
      <w:rPr>
        <w:rFonts w:ascii="Wingdings" w:hAnsi="Wingdings" w:hint="default"/>
      </w:rPr>
    </w:lvl>
    <w:lvl w:ilvl="3" w:tplc="5AD4134A" w:tentative="1">
      <w:start w:val="1"/>
      <w:numFmt w:val="bullet"/>
      <w:lvlText w:val=""/>
      <w:lvlJc w:val="left"/>
      <w:pPr>
        <w:ind w:left="3600" w:hanging="360"/>
      </w:pPr>
      <w:rPr>
        <w:rFonts w:ascii="Symbol" w:hAnsi="Symbol" w:hint="default"/>
      </w:rPr>
    </w:lvl>
    <w:lvl w:ilvl="4" w:tplc="7DFA7FE8" w:tentative="1">
      <w:start w:val="1"/>
      <w:numFmt w:val="bullet"/>
      <w:lvlText w:val="o"/>
      <w:lvlJc w:val="left"/>
      <w:pPr>
        <w:ind w:left="4320" w:hanging="360"/>
      </w:pPr>
      <w:rPr>
        <w:rFonts w:ascii="Courier New" w:hAnsi="Courier New" w:cs="Courier New" w:hint="default"/>
      </w:rPr>
    </w:lvl>
    <w:lvl w:ilvl="5" w:tplc="666A6928" w:tentative="1">
      <w:start w:val="1"/>
      <w:numFmt w:val="bullet"/>
      <w:lvlText w:val=""/>
      <w:lvlJc w:val="left"/>
      <w:pPr>
        <w:ind w:left="5040" w:hanging="360"/>
      </w:pPr>
      <w:rPr>
        <w:rFonts w:ascii="Wingdings" w:hAnsi="Wingdings" w:hint="default"/>
      </w:rPr>
    </w:lvl>
    <w:lvl w:ilvl="6" w:tplc="9DA449F4" w:tentative="1">
      <w:start w:val="1"/>
      <w:numFmt w:val="bullet"/>
      <w:lvlText w:val=""/>
      <w:lvlJc w:val="left"/>
      <w:pPr>
        <w:ind w:left="5760" w:hanging="360"/>
      </w:pPr>
      <w:rPr>
        <w:rFonts w:ascii="Symbol" w:hAnsi="Symbol" w:hint="default"/>
      </w:rPr>
    </w:lvl>
    <w:lvl w:ilvl="7" w:tplc="ACD27016" w:tentative="1">
      <w:start w:val="1"/>
      <w:numFmt w:val="bullet"/>
      <w:lvlText w:val="o"/>
      <w:lvlJc w:val="left"/>
      <w:pPr>
        <w:ind w:left="6480" w:hanging="360"/>
      </w:pPr>
      <w:rPr>
        <w:rFonts w:ascii="Courier New" w:hAnsi="Courier New" w:cs="Courier New" w:hint="default"/>
      </w:rPr>
    </w:lvl>
    <w:lvl w:ilvl="8" w:tplc="67F6BB98" w:tentative="1">
      <w:start w:val="1"/>
      <w:numFmt w:val="bullet"/>
      <w:lvlText w:val=""/>
      <w:lvlJc w:val="left"/>
      <w:pPr>
        <w:ind w:left="7200" w:hanging="360"/>
      </w:pPr>
      <w:rPr>
        <w:rFonts w:ascii="Wingdings" w:hAnsi="Wingdings" w:hint="default"/>
      </w:rPr>
    </w:lvl>
  </w:abstractNum>
  <w:abstractNum w:abstractNumId="38">
    <w:nsid w:val="7DA735EE"/>
    <w:multiLevelType w:val="hybridMultilevel"/>
    <w:tmpl w:val="60A4D1B6"/>
    <w:lvl w:ilvl="0" w:tplc="0562F942">
      <w:start w:val="1"/>
      <w:numFmt w:val="bullet"/>
      <w:lvlText w:val=""/>
      <w:lvlJc w:val="left"/>
      <w:pPr>
        <w:ind w:left="720" w:hanging="360"/>
      </w:pPr>
      <w:rPr>
        <w:rFonts w:ascii="Symbol" w:hAnsi="Symbol" w:hint="default"/>
        <w:color w:val="FF6600"/>
      </w:rPr>
    </w:lvl>
    <w:lvl w:ilvl="1" w:tplc="014C2016" w:tentative="1">
      <w:start w:val="1"/>
      <w:numFmt w:val="bullet"/>
      <w:lvlText w:val="o"/>
      <w:lvlJc w:val="left"/>
      <w:pPr>
        <w:ind w:left="1440" w:hanging="360"/>
      </w:pPr>
      <w:rPr>
        <w:rFonts w:ascii="Courier New" w:hAnsi="Courier New" w:cs="Courier New" w:hint="default"/>
      </w:rPr>
    </w:lvl>
    <w:lvl w:ilvl="2" w:tplc="4FCA8B96" w:tentative="1">
      <w:start w:val="1"/>
      <w:numFmt w:val="bullet"/>
      <w:lvlText w:val=""/>
      <w:lvlJc w:val="left"/>
      <w:pPr>
        <w:ind w:left="2160" w:hanging="360"/>
      </w:pPr>
      <w:rPr>
        <w:rFonts w:ascii="Wingdings" w:hAnsi="Wingdings" w:hint="default"/>
      </w:rPr>
    </w:lvl>
    <w:lvl w:ilvl="3" w:tplc="968622D2" w:tentative="1">
      <w:start w:val="1"/>
      <w:numFmt w:val="bullet"/>
      <w:lvlText w:val=""/>
      <w:lvlJc w:val="left"/>
      <w:pPr>
        <w:ind w:left="2880" w:hanging="360"/>
      </w:pPr>
      <w:rPr>
        <w:rFonts w:ascii="Symbol" w:hAnsi="Symbol" w:hint="default"/>
      </w:rPr>
    </w:lvl>
    <w:lvl w:ilvl="4" w:tplc="318AFB58" w:tentative="1">
      <w:start w:val="1"/>
      <w:numFmt w:val="bullet"/>
      <w:lvlText w:val="o"/>
      <w:lvlJc w:val="left"/>
      <w:pPr>
        <w:ind w:left="3600" w:hanging="360"/>
      </w:pPr>
      <w:rPr>
        <w:rFonts w:ascii="Courier New" w:hAnsi="Courier New" w:cs="Courier New" w:hint="default"/>
      </w:rPr>
    </w:lvl>
    <w:lvl w:ilvl="5" w:tplc="11FE7DD0" w:tentative="1">
      <w:start w:val="1"/>
      <w:numFmt w:val="bullet"/>
      <w:lvlText w:val=""/>
      <w:lvlJc w:val="left"/>
      <w:pPr>
        <w:ind w:left="4320" w:hanging="360"/>
      </w:pPr>
      <w:rPr>
        <w:rFonts w:ascii="Wingdings" w:hAnsi="Wingdings" w:hint="default"/>
      </w:rPr>
    </w:lvl>
    <w:lvl w:ilvl="6" w:tplc="148EFCD2" w:tentative="1">
      <w:start w:val="1"/>
      <w:numFmt w:val="bullet"/>
      <w:lvlText w:val=""/>
      <w:lvlJc w:val="left"/>
      <w:pPr>
        <w:ind w:left="5040" w:hanging="360"/>
      </w:pPr>
      <w:rPr>
        <w:rFonts w:ascii="Symbol" w:hAnsi="Symbol" w:hint="default"/>
      </w:rPr>
    </w:lvl>
    <w:lvl w:ilvl="7" w:tplc="95FA1A2E" w:tentative="1">
      <w:start w:val="1"/>
      <w:numFmt w:val="bullet"/>
      <w:lvlText w:val="o"/>
      <w:lvlJc w:val="left"/>
      <w:pPr>
        <w:ind w:left="5760" w:hanging="360"/>
      </w:pPr>
      <w:rPr>
        <w:rFonts w:ascii="Courier New" w:hAnsi="Courier New" w:cs="Courier New" w:hint="default"/>
      </w:rPr>
    </w:lvl>
    <w:lvl w:ilvl="8" w:tplc="9A9CCAE8"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8"/>
  </w:num>
  <w:num w:numId="4">
    <w:abstractNumId w:val="24"/>
  </w:num>
  <w:num w:numId="5">
    <w:abstractNumId w:val="35"/>
  </w:num>
  <w:num w:numId="6">
    <w:abstractNumId w:val="23"/>
  </w:num>
  <w:num w:numId="7">
    <w:abstractNumId w:val="14"/>
  </w:num>
  <w:num w:numId="8">
    <w:abstractNumId w:val="4"/>
  </w:num>
  <w:num w:numId="9">
    <w:abstractNumId w:val="6"/>
  </w:num>
  <w:num w:numId="10">
    <w:abstractNumId w:val="10"/>
  </w:num>
  <w:num w:numId="11">
    <w:abstractNumId w:val="27"/>
  </w:num>
  <w:num w:numId="12">
    <w:abstractNumId w:val="20"/>
  </w:num>
  <w:num w:numId="13">
    <w:abstractNumId w:val="30"/>
  </w:num>
  <w:num w:numId="14">
    <w:abstractNumId w:val="1"/>
  </w:num>
  <w:num w:numId="15">
    <w:abstractNumId w:val="29"/>
  </w:num>
  <w:num w:numId="16">
    <w:abstractNumId w:val="12"/>
  </w:num>
  <w:num w:numId="17">
    <w:abstractNumId w:val="22"/>
  </w:num>
  <w:num w:numId="18">
    <w:abstractNumId w:val="15"/>
  </w:num>
  <w:num w:numId="19">
    <w:abstractNumId w:val="16"/>
  </w:num>
  <w:num w:numId="20">
    <w:abstractNumId w:val="36"/>
  </w:num>
  <w:num w:numId="21">
    <w:abstractNumId w:val="26"/>
  </w:num>
  <w:num w:numId="22">
    <w:abstractNumId w:val="17"/>
  </w:num>
  <w:num w:numId="23">
    <w:abstractNumId w:val="38"/>
  </w:num>
  <w:num w:numId="24">
    <w:abstractNumId w:val="37"/>
  </w:num>
  <w:num w:numId="25">
    <w:abstractNumId w:val="28"/>
  </w:num>
  <w:num w:numId="26">
    <w:abstractNumId w:val="5"/>
  </w:num>
  <w:num w:numId="27">
    <w:abstractNumId w:val="3"/>
  </w:num>
  <w:num w:numId="28">
    <w:abstractNumId w:val="34"/>
  </w:num>
  <w:num w:numId="29">
    <w:abstractNumId w:val="21"/>
  </w:num>
  <w:num w:numId="30">
    <w:abstractNumId w:val="31"/>
  </w:num>
  <w:num w:numId="31">
    <w:abstractNumId w:val="0"/>
  </w:num>
  <w:num w:numId="32">
    <w:abstractNumId w:val="8"/>
  </w:num>
  <w:num w:numId="33">
    <w:abstractNumId w:val="8"/>
    <w:lvlOverride w:ilvl="0">
      <w:startOverride w:val="1"/>
    </w:lvlOverride>
  </w:num>
  <w:num w:numId="34">
    <w:abstractNumId w:val="25"/>
  </w:num>
  <w:num w:numId="35">
    <w:abstractNumId w:val="11"/>
  </w:num>
  <w:num w:numId="36">
    <w:abstractNumId w:val="9"/>
  </w:num>
  <w:num w:numId="37">
    <w:abstractNumId w:val="8"/>
    <w:lvlOverride w:ilvl="0">
      <w:startOverride w:val="1"/>
    </w:lvlOverride>
  </w:num>
  <w:num w:numId="38">
    <w:abstractNumId w:val="2"/>
  </w:num>
  <w:num w:numId="39">
    <w:abstractNumId w:val="10"/>
    <w:lvlOverride w:ilvl="0">
      <w:startOverride w:val="1"/>
    </w:lvlOverride>
  </w:num>
  <w:num w:numId="40">
    <w:abstractNumId w:val="8"/>
    <w:lvlOverride w:ilvl="0">
      <w:startOverride w:val="1"/>
    </w:lvlOverride>
  </w:num>
  <w:num w:numId="41">
    <w:abstractNumId w:val="13"/>
  </w:num>
  <w:num w:numId="42">
    <w:abstractNumId w:val="32"/>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327C9C"/>
    <w:rsid w:val="000D33EA"/>
    <w:rsid w:val="001D1B7C"/>
    <w:rsid w:val="00327C9C"/>
    <w:rsid w:val="00A40EF3"/>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heme="minorEastAsia" w:hAnsi="Calibri Light"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9C"/>
    <w:pPr>
      <w:spacing w:after="120" w:line="240" w:lineRule="auto"/>
    </w:pPr>
  </w:style>
  <w:style w:type="paragraph" w:styleId="Heading1">
    <w:name w:val="heading 1"/>
    <w:basedOn w:val="Normal"/>
    <w:next w:val="Normal"/>
    <w:link w:val="Heading1Char"/>
    <w:qFormat/>
    <w:rsid w:val="00327C9C"/>
    <w:pPr>
      <w:keepNext/>
      <w:keepLines/>
      <w:spacing w:before="160" w:after="0"/>
      <w:outlineLvl w:val="0"/>
    </w:pPr>
    <w:rPr>
      <w:rFonts w:ascii="Calibri" w:eastAsiaTheme="majorEastAsia" w:hAnsi="Calibri" w:cstheme="majorBidi"/>
      <w:color w:val="0F4B8F"/>
      <w:sz w:val="32"/>
      <w:szCs w:val="32"/>
    </w:rPr>
  </w:style>
  <w:style w:type="paragraph" w:styleId="Heading2">
    <w:name w:val="heading 2"/>
    <w:basedOn w:val="Normal"/>
    <w:next w:val="Normal"/>
    <w:link w:val="Heading2Char"/>
    <w:unhideWhenUsed/>
    <w:qFormat/>
    <w:rsid w:val="00327C9C"/>
    <w:pPr>
      <w:keepNext/>
      <w:keepLines/>
      <w:spacing w:before="40" w:after="0"/>
      <w:outlineLvl w:val="1"/>
    </w:pPr>
    <w:rPr>
      <w:rFonts w:ascii="Calibri" w:eastAsiaTheme="majorEastAsia" w:hAnsi="Calibri" w:cstheme="majorBidi"/>
      <w:color w:val="0F7DC2"/>
      <w:sz w:val="26"/>
      <w:szCs w:val="26"/>
    </w:rPr>
  </w:style>
  <w:style w:type="paragraph" w:styleId="Heading3">
    <w:name w:val="heading 3"/>
    <w:basedOn w:val="Normal"/>
    <w:next w:val="Normal"/>
    <w:link w:val="Heading3Char"/>
    <w:unhideWhenUsed/>
    <w:qFormat/>
    <w:rsid w:val="00327C9C"/>
    <w:pPr>
      <w:keepNext/>
      <w:keepLines/>
      <w:spacing w:before="40" w:after="0"/>
      <w:outlineLvl w:val="2"/>
    </w:pPr>
    <w:rPr>
      <w:rFonts w:ascii="Calibri" w:eastAsiaTheme="majorEastAsia" w:hAnsi="Calibri" w:cstheme="majorBidi"/>
      <w:color w:val="0F4B8F"/>
      <w:sz w:val="24"/>
      <w:szCs w:val="24"/>
    </w:rPr>
  </w:style>
  <w:style w:type="paragraph" w:styleId="Heading4">
    <w:name w:val="heading 4"/>
    <w:basedOn w:val="Normal"/>
    <w:next w:val="Normal"/>
    <w:link w:val="Heading4Char"/>
    <w:unhideWhenUsed/>
    <w:qFormat/>
    <w:rsid w:val="00327C9C"/>
    <w:pPr>
      <w:keepNext/>
      <w:keepLines/>
      <w:spacing w:before="40" w:after="0"/>
      <w:outlineLvl w:val="3"/>
    </w:pPr>
    <w:rPr>
      <w:rFonts w:asciiTheme="minorHAnsi" w:eastAsiaTheme="majorEastAsia" w:hAnsiTheme="minorHAnsi" w:cstheme="majorBidi"/>
      <w:iCs/>
      <w:color w:val="0F7DC2"/>
      <w:sz w:val="24"/>
    </w:rPr>
  </w:style>
  <w:style w:type="paragraph" w:styleId="Heading5">
    <w:name w:val="heading 5"/>
    <w:basedOn w:val="Normal"/>
    <w:next w:val="Normal"/>
    <w:link w:val="Heading5Char"/>
    <w:uiPriority w:val="9"/>
    <w:unhideWhenUsed/>
    <w:qFormat/>
    <w:rsid w:val="00327C9C"/>
    <w:pPr>
      <w:keepNext/>
      <w:keepLines/>
      <w:spacing w:before="40" w:after="0"/>
      <w:outlineLvl w:val="4"/>
    </w:pPr>
    <w:rPr>
      <w:rFonts w:ascii="Calibri" w:eastAsiaTheme="majorEastAsia" w:hAnsi="Calibri" w:cstheme="majorBidi"/>
      <w:color w:val="0F7DC2"/>
    </w:rPr>
  </w:style>
  <w:style w:type="paragraph" w:styleId="Heading6">
    <w:name w:val="heading 6"/>
    <w:basedOn w:val="Normal"/>
    <w:next w:val="Normal"/>
    <w:link w:val="Heading6Char"/>
    <w:uiPriority w:val="9"/>
    <w:semiHidden/>
    <w:unhideWhenUsed/>
    <w:qFormat/>
    <w:rsid w:val="00327C9C"/>
    <w:pPr>
      <w:keepNext/>
      <w:keepLines/>
      <w:spacing w:before="40" w:after="0"/>
      <w:outlineLvl w:val="5"/>
    </w:pPr>
    <w:rPr>
      <w:rFonts w:asciiTheme="minorHAnsi" w:eastAsiaTheme="majorEastAsia" w:hAnsiTheme="minorHAnsi" w:cstheme="majorBidi"/>
      <w:color w:val="0F4B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C9C"/>
    <w:rPr>
      <w:rFonts w:ascii="Calibri" w:eastAsiaTheme="majorEastAsia" w:hAnsi="Calibri" w:cstheme="majorBidi"/>
      <w:color w:val="0F4B8F"/>
      <w:sz w:val="32"/>
      <w:szCs w:val="32"/>
    </w:rPr>
  </w:style>
  <w:style w:type="paragraph" w:styleId="ListParagraph">
    <w:name w:val="List Paragraph"/>
    <w:basedOn w:val="Normal"/>
    <w:link w:val="ListParagraphChar"/>
    <w:qFormat/>
    <w:rsid w:val="00327C9C"/>
    <w:pPr>
      <w:ind w:left="720"/>
    </w:pPr>
  </w:style>
  <w:style w:type="character" w:customStyle="1" w:styleId="Heading2Char">
    <w:name w:val="Heading 2 Char"/>
    <w:basedOn w:val="DefaultParagraphFont"/>
    <w:link w:val="Heading2"/>
    <w:rsid w:val="00327C9C"/>
    <w:rPr>
      <w:rFonts w:ascii="Calibri" w:eastAsiaTheme="majorEastAsia" w:hAnsi="Calibri" w:cstheme="majorBidi"/>
      <w:color w:val="0F7DC2"/>
      <w:sz w:val="26"/>
      <w:szCs w:val="26"/>
    </w:rPr>
  </w:style>
  <w:style w:type="character" w:customStyle="1" w:styleId="Heading3Char">
    <w:name w:val="Heading 3 Char"/>
    <w:basedOn w:val="DefaultParagraphFont"/>
    <w:link w:val="Heading3"/>
    <w:uiPriority w:val="9"/>
    <w:rsid w:val="00327C9C"/>
    <w:rPr>
      <w:rFonts w:ascii="Calibri" w:eastAsiaTheme="majorEastAsia" w:hAnsi="Calibri" w:cstheme="majorBidi"/>
      <w:color w:val="0F4B8F"/>
      <w:sz w:val="24"/>
      <w:szCs w:val="24"/>
    </w:rPr>
  </w:style>
  <w:style w:type="character" w:customStyle="1" w:styleId="Heading4Char">
    <w:name w:val="Heading 4 Char"/>
    <w:basedOn w:val="DefaultParagraphFont"/>
    <w:link w:val="Heading4"/>
    <w:uiPriority w:val="9"/>
    <w:rsid w:val="00327C9C"/>
    <w:rPr>
      <w:rFonts w:asciiTheme="minorHAnsi" w:eastAsiaTheme="majorEastAsia" w:hAnsiTheme="minorHAnsi" w:cstheme="majorBidi"/>
      <w:iCs/>
      <w:color w:val="0F7DC2"/>
      <w:sz w:val="24"/>
    </w:rPr>
  </w:style>
  <w:style w:type="table" w:styleId="TableGrid">
    <w:name w:val="Table Grid"/>
    <w:basedOn w:val="TableNormal"/>
    <w:rsid w:val="00327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327C9C"/>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327C9C"/>
    <w:pPr>
      <w:spacing w:after="0"/>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327C9C"/>
    <w:rPr>
      <w:rFonts w:cs="Times New Roman"/>
      <w:sz w:val="20"/>
      <w:szCs w:val="20"/>
      <w:lang w:val="en-US" w:eastAsia="en-US"/>
    </w:rPr>
  </w:style>
  <w:style w:type="character" w:styleId="SubtleEmphasis">
    <w:name w:val="Subtle Emphasis"/>
    <w:basedOn w:val="DefaultParagraphFont"/>
    <w:uiPriority w:val="19"/>
    <w:qFormat/>
    <w:rsid w:val="00327C9C"/>
    <w:rPr>
      <w:i/>
      <w:iCs/>
    </w:rPr>
  </w:style>
  <w:style w:type="table" w:styleId="LightShading-Accent1">
    <w:name w:val="Light Shading Accent 1"/>
    <w:basedOn w:val="TableNormal"/>
    <w:uiPriority w:val="60"/>
    <w:rsid w:val="00327C9C"/>
    <w:pPr>
      <w:spacing w:after="0" w:line="240" w:lineRule="auto"/>
    </w:pPr>
    <w:rPr>
      <w:color w:val="2E74B5" w:themeColor="accent1" w:themeShade="BF"/>
      <w:lang w:val="en-US"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itle">
    <w:name w:val="Title"/>
    <w:basedOn w:val="Normal"/>
    <w:next w:val="Normal"/>
    <w:link w:val="TitleChar"/>
    <w:uiPriority w:val="10"/>
    <w:qFormat/>
    <w:rsid w:val="00327C9C"/>
    <w:pPr>
      <w:spacing w:after="0"/>
      <w:contextualSpacing/>
    </w:pPr>
    <w:rPr>
      <w:rFonts w:ascii="Calibri" w:eastAsiaTheme="majorEastAsia" w:hAnsi="Calibri" w:cstheme="majorBidi"/>
      <w:color w:val="5A5A5A"/>
      <w:kern w:val="28"/>
      <w:sz w:val="56"/>
      <w:szCs w:val="56"/>
    </w:rPr>
  </w:style>
  <w:style w:type="character" w:customStyle="1" w:styleId="TitleChar">
    <w:name w:val="Title Char"/>
    <w:basedOn w:val="DefaultParagraphFont"/>
    <w:link w:val="Title"/>
    <w:uiPriority w:val="10"/>
    <w:rsid w:val="00327C9C"/>
    <w:rPr>
      <w:rFonts w:ascii="Calibri" w:eastAsiaTheme="majorEastAsia" w:hAnsi="Calibri" w:cstheme="majorBidi"/>
      <w:color w:val="5A5A5A"/>
      <w:kern w:val="28"/>
      <w:sz w:val="56"/>
      <w:szCs w:val="56"/>
    </w:rPr>
  </w:style>
  <w:style w:type="paragraph" w:styleId="NoSpacing">
    <w:name w:val="No Spacing"/>
    <w:link w:val="NoSpacingChar"/>
    <w:uiPriority w:val="1"/>
    <w:qFormat/>
    <w:rsid w:val="00327C9C"/>
    <w:pPr>
      <w:spacing w:after="0" w:line="240" w:lineRule="auto"/>
    </w:pPr>
    <w:rPr>
      <w:lang w:val="en-US" w:eastAsia="en-US"/>
    </w:rPr>
  </w:style>
  <w:style w:type="character" w:customStyle="1" w:styleId="NoSpacingChar">
    <w:name w:val="No Spacing Char"/>
    <w:basedOn w:val="DefaultParagraphFont"/>
    <w:link w:val="NoSpacing"/>
    <w:uiPriority w:val="1"/>
    <w:rsid w:val="00327C9C"/>
    <w:rPr>
      <w:lang w:val="en-US" w:eastAsia="en-US"/>
    </w:rPr>
  </w:style>
  <w:style w:type="paragraph" w:styleId="Subtitle">
    <w:name w:val="Subtitle"/>
    <w:basedOn w:val="Normal"/>
    <w:next w:val="Normal"/>
    <w:link w:val="SubtitleChar"/>
    <w:uiPriority w:val="11"/>
    <w:qFormat/>
    <w:rsid w:val="00327C9C"/>
    <w:pPr>
      <w:numPr>
        <w:ilvl w:val="1"/>
      </w:numPr>
    </w:pPr>
    <w:rPr>
      <w:rFonts w:ascii="Calibri" w:hAnsi="Calibri" w:cs="Times New Roman"/>
      <w:caps/>
      <w:color w:val="0F4B8F"/>
      <w:sz w:val="36"/>
      <w:lang w:val="en-US" w:eastAsia="en-US"/>
    </w:rPr>
  </w:style>
  <w:style w:type="character" w:customStyle="1" w:styleId="SubtitleChar">
    <w:name w:val="Subtitle Char"/>
    <w:basedOn w:val="DefaultParagraphFont"/>
    <w:link w:val="Subtitle"/>
    <w:uiPriority w:val="11"/>
    <w:rsid w:val="00327C9C"/>
    <w:rPr>
      <w:rFonts w:ascii="Calibri" w:hAnsi="Calibri" w:cs="Times New Roman"/>
      <w:caps/>
      <w:color w:val="0F4B8F"/>
      <w:sz w:val="36"/>
      <w:lang w:val="en-US" w:eastAsia="en-US"/>
    </w:rPr>
  </w:style>
  <w:style w:type="paragraph" w:styleId="TOCHeading">
    <w:name w:val="TOC Heading"/>
    <w:basedOn w:val="Heading1"/>
    <w:next w:val="Normal"/>
    <w:uiPriority w:val="39"/>
    <w:unhideWhenUsed/>
    <w:qFormat/>
    <w:rsid w:val="00327C9C"/>
    <w:pPr>
      <w:outlineLvl w:val="9"/>
    </w:pPr>
    <w:rPr>
      <w:lang w:val="en-US" w:eastAsia="en-US"/>
    </w:rPr>
  </w:style>
  <w:style w:type="paragraph" w:styleId="TOC1">
    <w:name w:val="toc 1"/>
    <w:basedOn w:val="Normal"/>
    <w:next w:val="Normal"/>
    <w:autoRedefine/>
    <w:uiPriority w:val="39"/>
    <w:unhideWhenUsed/>
    <w:rsid w:val="00327C9C"/>
    <w:pPr>
      <w:tabs>
        <w:tab w:val="right" w:leader="dot" w:pos="10194"/>
      </w:tabs>
      <w:spacing w:after="100"/>
    </w:pPr>
    <w:rPr>
      <w:noProof/>
      <w:color w:val="004990"/>
    </w:rPr>
  </w:style>
  <w:style w:type="paragraph" w:styleId="TOC2">
    <w:name w:val="toc 2"/>
    <w:basedOn w:val="Normal"/>
    <w:next w:val="Normal"/>
    <w:autoRedefine/>
    <w:uiPriority w:val="39"/>
    <w:unhideWhenUsed/>
    <w:rsid w:val="00327C9C"/>
    <w:pPr>
      <w:tabs>
        <w:tab w:val="right" w:leader="dot" w:pos="10194"/>
      </w:tabs>
      <w:spacing w:after="100"/>
      <w:ind w:left="220"/>
    </w:pPr>
    <w:rPr>
      <w:noProof/>
      <w:color w:val="007CC3"/>
    </w:rPr>
  </w:style>
  <w:style w:type="paragraph" w:styleId="TOC3">
    <w:name w:val="toc 3"/>
    <w:basedOn w:val="Normal"/>
    <w:next w:val="Normal"/>
    <w:autoRedefine/>
    <w:uiPriority w:val="39"/>
    <w:unhideWhenUsed/>
    <w:rsid w:val="00327C9C"/>
    <w:pPr>
      <w:spacing w:after="100"/>
      <w:ind w:left="440"/>
    </w:pPr>
  </w:style>
  <w:style w:type="character" w:styleId="Hyperlink">
    <w:name w:val="Hyperlink"/>
    <w:basedOn w:val="DefaultParagraphFont"/>
    <w:uiPriority w:val="99"/>
    <w:unhideWhenUsed/>
    <w:rsid w:val="00327C9C"/>
    <w:rPr>
      <w:color w:val="0563C1" w:themeColor="hyperlink"/>
      <w:u w:val="single"/>
    </w:rPr>
  </w:style>
  <w:style w:type="character" w:styleId="CommentReference">
    <w:name w:val="annotation reference"/>
    <w:basedOn w:val="DefaultParagraphFont"/>
    <w:uiPriority w:val="99"/>
    <w:semiHidden/>
    <w:unhideWhenUsed/>
    <w:rsid w:val="00327C9C"/>
    <w:rPr>
      <w:sz w:val="16"/>
      <w:szCs w:val="16"/>
    </w:rPr>
  </w:style>
  <w:style w:type="paragraph" w:styleId="CommentText">
    <w:name w:val="annotation text"/>
    <w:basedOn w:val="Normal"/>
    <w:link w:val="CommentTextChar"/>
    <w:uiPriority w:val="99"/>
    <w:semiHidden/>
    <w:unhideWhenUsed/>
    <w:rsid w:val="00327C9C"/>
    <w:rPr>
      <w:sz w:val="20"/>
      <w:szCs w:val="20"/>
    </w:rPr>
  </w:style>
  <w:style w:type="character" w:customStyle="1" w:styleId="CommentTextChar">
    <w:name w:val="Comment Text Char"/>
    <w:basedOn w:val="DefaultParagraphFont"/>
    <w:link w:val="CommentText"/>
    <w:uiPriority w:val="99"/>
    <w:semiHidden/>
    <w:rsid w:val="00327C9C"/>
    <w:rPr>
      <w:sz w:val="20"/>
      <w:szCs w:val="20"/>
    </w:rPr>
  </w:style>
  <w:style w:type="paragraph" w:styleId="CommentSubject">
    <w:name w:val="annotation subject"/>
    <w:basedOn w:val="CommentText"/>
    <w:next w:val="CommentText"/>
    <w:link w:val="CommentSubjectChar"/>
    <w:uiPriority w:val="99"/>
    <w:semiHidden/>
    <w:unhideWhenUsed/>
    <w:rsid w:val="00327C9C"/>
    <w:rPr>
      <w:b/>
      <w:bCs/>
    </w:rPr>
  </w:style>
  <w:style w:type="character" w:customStyle="1" w:styleId="CommentSubjectChar">
    <w:name w:val="Comment Subject Char"/>
    <w:basedOn w:val="CommentTextChar"/>
    <w:link w:val="CommentSubject"/>
    <w:uiPriority w:val="99"/>
    <w:semiHidden/>
    <w:rsid w:val="00327C9C"/>
    <w:rPr>
      <w:b/>
      <w:bCs/>
      <w:sz w:val="20"/>
      <w:szCs w:val="20"/>
    </w:rPr>
  </w:style>
  <w:style w:type="paragraph" w:styleId="BalloonText">
    <w:name w:val="Balloon Text"/>
    <w:basedOn w:val="Normal"/>
    <w:link w:val="BalloonTextChar"/>
    <w:uiPriority w:val="99"/>
    <w:semiHidden/>
    <w:unhideWhenUsed/>
    <w:rsid w:val="00327C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9C"/>
    <w:rPr>
      <w:rFonts w:ascii="Segoe UI" w:hAnsi="Segoe UI" w:cs="Segoe UI"/>
      <w:sz w:val="18"/>
      <w:szCs w:val="18"/>
    </w:rPr>
  </w:style>
  <w:style w:type="paragraph" w:styleId="Header">
    <w:name w:val="header"/>
    <w:basedOn w:val="Normal"/>
    <w:link w:val="HeaderChar"/>
    <w:uiPriority w:val="99"/>
    <w:unhideWhenUsed/>
    <w:rsid w:val="00327C9C"/>
    <w:pPr>
      <w:tabs>
        <w:tab w:val="center" w:pos="4513"/>
        <w:tab w:val="right" w:pos="9026"/>
      </w:tabs>
      <w:spacing w:after="0"/>
    </w:pPr>
  </w:style>
  <w:style w:type="character" w:customStyle="1" w:styleId="HeaderChar">
    <w:name w:val="Header Char"/>
    <w:basedOn w:val="DefaultParagraphFont"/>
    <w:link w:val="Header"/>
    <w:uiPriority w:val="99"/>
    <w:rsid w:val="00327C9C"/>
  </w:style>
  <w:style w:type="paragraph" w:styleId="Footer">
    <w:name w:val="footer"/>
    <w:basedOn w:val="Normal"/>
    <w:link w:val="FooterChar"/>
    <w:uiPriority w:val="99"/>
    <w:unhideWhenUsed/>
    <w:rsid w:val="00327C9C"/>
    <w:pPr>
      <w:tabs>
        <w:tab w:val="center" w:pos="4513"/>
        <w:tab w:val="right" w:pos="9026"/>
      </w:tabs>
      <w:spacing w:after="0"/>
    </w:pPr>
  </w:style>
  <w:style w:type="character" w:customStyle="1" w:styleId="FooterChar">
    <w:name w:val="Footer Char"/>
    <w:basedOn w:val="DefaultParagraphFont"/>
    <w:link w:val="Footer"/>
    <w:uiPriority w:val="99"/>
    <w:rsid w:val="00327C9C"/>
  </w:style>
  <w:style w:type="character" w:styleId="PlaceholderText">
    <w:name w:val="Placeholder Text"/>
    <w:basedOn w:val="DefaultParagraphFont"/>
    <w:uiPriority w:val="99"/>
    <w:semiHidden/>
    <w:rsid w:val="00327C9C"/>
    <w:rPr>
      <w:color w:val="808080"/>
    </w:rPr>
  </w:style>
  <w:style w:type="character" w:styleId="FootnoteReference">
    <w:name w:val="footnote reference"/>
    <w:basedOn w:val="DefaultParagraphFont"/>
    <w:uiPriority w:val="99"/>
    <w:semiHidden/>
    <w:unhideWhenUsed/>
    <w:rsid w:val="00327C9C"/>
    <w:rPr>
      <w:vertAlign w:val="superscript"/>
    </w:rPr>
  </w:style>
  <w:style w:type="character" w:customStyle="1" w:styleId="Heading5Char">
    <w:name w:val="Heading 5 Char"/>
    <w:basedOn w:val="DefaultParagraphFont"/>
    <w:link w:val="Heading5"/>
    <w:uiPriority w:val="9"/>
    <w:rsid w:val="00327C9C"/>
    <w:rPr>
      <w:rFonts w:ascii="Calibri" w:eastAsiaTheme="majorEastAsia" w:hAnsi="Calibri" w:cstheme="majorBidi"/>
      <w:color w:val="0F7DC2"/>
    </w:rPr>
  </w:style>
  <w:style w:type="paragraph" w:styleId="Revision">
    <w:name w:val="Revision"/>
    <w:hidden/>
    <w:uiPriority w:val="99"/>
    <w:semiHidden/>
    <w:rsid w:val="00327C9C"/>
    <w:pPr>
      <w:spacing w:after="0" w:line="240" w:lineRule="auto"/>
    </w:pPr>
  </w:style>
  <w:style w:type="table" w:customStyle="1" w:styleId="BluePrismDarkBorder-Accent1">
    <w:name w:val="Blue Prism Dark Border - Accent 1"/>
    <w:basedOn w:val="LightShading-Accent1"/>
    <w:uiPriority w:val="99"/>
    <w:rsid w:val="00327C9C"/>
    <w:rPr>
      <w:color w:val="auto"/>
    </w:rPr>
    <w:tblPr>
      <w:tblStyleRowBandSize w:val="1"/>
      <w:tblStyleColBandSize w:val="1"/>
      <w:tblInd w:w="0" w:type="dxa"/>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CellMar>
        <w:top w:w="28" w:type="dxa"/>
        <w:left w:w="108" w:type="dxa"/>
        <w:bottom w:w="28" w:type="dxa"/>
        <w:right w:w="108" w:type="dxa"/>
      </w:tblCellMar>
    </w:tblPr>
    <w:tblStylePr w:type="firstRow">
      <w:pPr>
        <w:spacing w:before="0" w:after="0" w:line="240" w:lineRule="auto"/>
      </w:pPr>
      <w:rPr>
        <w:b/>
        <w:bCs/>
        <w:color w:val="0F7DC2"/>
      </w:rPr>
      <w:tblPr/>
      <w:tcPr>
        <w:tcBorders>
          <w:top w:val="single" w:sz="8" w:space="0" w:color="0F4B8F"/>
          <w:left w:val="nil"/>
          <w:bottom w:val="single" w:sz="8" w:space="0" w:color="0F4B8F"/>
          <w:right w:val="nil"/>
          <w:insideH w:val="nil"/>
          <w:insideV w:val="nil"/>
        </w:tcBorders>
      </w:tcPr>
    </w:tblStylePr>
    <w:tblStylePr w:type="lastRow">
      <w:pPr>
        <w:spacing w:before="0" w:after="0" w:line="240" w:lineRule="auto"/>
      </w:pPr>
      <w:rPr>
        <w:b w:val="0"/>
        <w:bCs/>
        <w:color w:val="0F7DC2"/>
      </w:rPr>
      <w:tblPr/>
      <w:tcPr>
        <w:tcBorders>
          <w:top w:val="single" w:sz="8" w:space="0" w:color="0F4B8F"/>
          <w:left w:val="nil"/>
          <w:bottom w:val="single" w:sz="8" w:space="0" w:color="0F4B8F"/>
          <w:right w:val="nil"/>
          <w:insideH w:val="nil"/>
          <w:insideV w:val="nil"/>
        </w:tcBorders>
      </w:tcPr>
    </w:tblStylePr>
    <w:tblStylePr w:type="firstCol">
      <w:rPr>
        <w:b w:val="0"/>
        <w:bCs/>
        <w:color w:val="0F7DC2"/>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4B8F"/>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BluePrismLightBorder-Accent1">
    <w:name w:val="Blue Prism Light Border - Accent 1"/>
    <w:basedOn w:val="LightShading-Accent1"/>
    <w:uiPriority w:val="99"/>
    <w:rsid w:val="00327C9C"/>
    <w:rPr>
      <w:color w:val="auto"/>
    </w:rPr>
    <w:tblPr>
      <w:tblStyleRowBandSize w:val="1"/>
      <w:tblStyleColBandSize w:val="1"/>
      <w:tblInd w:w="0" w:type="dxa"/>
      <w:tblBorders>
        <w:top w:val="single" w:sz="8" w:space="0" w:color="DEEAF6" w:themeColor="accent1" w:themeTint="33"/>
        <w:left w:val="single" w:sz="8" w:space="0" w:color="DEEAF6" w:themeColor="accent1" w:themeTint="33"/>
        <w:bottom w:val="single" w:sz="8" w:space="0" w:color="DEEAF6" w:themeColor="accent1" w:themeTint="33"/>
        <w:right w:val="single" w:sz="8" w:space="0" w:color="DEEAF6" w:themeColor="accent1" w:themeTint="33"/>
        <w:insideH w:val="single" w:sz="8" w:space="0" w:color="DEEAF6" w:themeColor="accent1" w:themeTint="33"/>
        <w:insideV w:val="single" w:sz="8" w:space="0" w:color="DEEAF6" w:themeColor="accent1" w:themeTint="33"/>
      </w:tblBorders>
      <w:tblCellMar>
        <w:top w:w="28" w:type="dxa"/>
        <w:left w:w="108" w:type="dxa"/>
        <w:bottom w:w="28" w:type="dxa"/>
        <w:right w:w="108" w:type="dxa"/>
      </w:tblCellMar>
    </w:tblPr>
    <w:tblStylePr w:type="firstRow">
      <w:pPr>
        <w:spacing w:before="0" w:after="0" w:line="240" w:lineRule="auto"/>
      </w:pPr>
      <w:rPr>
        <w:b/>
        <w:bCs/>
        <w:color w:val="0F4B8F"/>
      </w:rPr>
      <w:tblPr/>
      <w:tcPr>
        <w:tcBorders>
          <w:top w:val="single" w:sz="8" w:space="0" w:color="0F7DC2"/>
          <w:left w:val="nil"/>
          <w:bottom w:val="single" w:sz="8" w:space="0" w:color="0F7DC2"/>
          <w:right w:val="nil"/>
          <w:insideH w:val="nil"/>
          <w:insideV w:val="nil"/>
        </w:tcBorders>
      </w:tcPr>
    </w:tblStylePr>
    <w:tblStylePr w:type="lastRow">
      <w:pPr>
        <w:spacing w:before="0" w:after="0" w:line="240" w:lineRule="auto"/>
      </w:pPr>
      <w:rPr>
        <w:b w:val="0"/>
        <w:bCs/>
        <w:color w:val="0F4B8F"/>
      </w:rPr>
      <w:tblPr/>
      <w:tcPr>
        <w:tcBorders>
          <w:top w:val="single" w:sz="8" w:space="0" w:color="0F7DC2"/>
          <w:left w:val="nil"/>
          <w:bottom w:val="single" w:sz="8" w:space="0" w:color="0F7DC2"/>
          <w:right w:val="nil"/>
          <w:insideH w:val="nil"/>
          <w:insideV w:val="nil"/>
        </w:tcBorders>
      </w:tcPr>
    </w:tblStylePr>
    <w:tblStylePr w:type="firstCol">
      <w:rPr>
        <w:b w:val="0"/>
        <w:bCs/>
        <w:color w:val="0F4B8F"/>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7DC2"/>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Legal">
    <w:name w:val="Legal"/>
    <w:basedOn w:val="Normal"/>
    <w:link w:val="LegalChar"/>
    <w:qFormat/>
    <w:rsid w:val="00327C9C"/>
    <w:rPr>
      <w:sz w:val="18"/>
    </w:rPr>
  </w:style>
  <w:style w:type="paragraph" w:customStyle="1" w:styleId="BPBulletedList">
    <w:name w:val="BP Bulleted List"/>
    <w:basedOn w:val="ListParagraph"/>
    <w:next w:val="ListParagraph"/>
    <w:link w:val="BPBulletedListChar"/>
    <w:rsid w:val="00327C9C"/>
    <w:pPr>
      <w:numPr>
        <w:numId w:val="16"/>
      </w:numPr>
    </w:pPr>
  </w:style>
  <w:style w:type="character" w:customStyle="1" w:styleId="LegalChar">
    <w:name w:val="Legal Char"/>
    <w:basedOn w:val="DefaultParagraphFont"/>
    <w:link w:val="Legal"/>
    <w:rsid w:val="00327C9C"/>
    <w:rPr>
      <w:sz w:val="18"/>
    </w:rPr>
  </w:style>
  <w:style w:type="character" w:customStyle="1" w:styleId="BPBulletedListChar">
    <w:name w:val="BP Bulleted List Char"/>
    <w:basedOn w:val="DefaultParagraphFont"/>
    <w:link w:val="BPBulletedList"/>
    <w:rsid w:val="00327C9C"/>
  </w:style>
  <w:style w:type="character" w:customStyle="1" w:styleId="Heading6Char">
    <w:name w:val="Heading 6 Char"/>
    <w:basedOn w:val="DefaultParagraphFont"/>
    <w:link w:val="Heading6"/>
    <w:uiPriority w:val="9"/>
    <w:semiHidden/>
    <w:rsid w:val="00327C9C"/>
    <w:rPr>
      <w:rFonts w:asciiTheme="minorHAnsi" w:eastAsiaTheme="majorEastAsia" w:hAnsiTheme="minorHAnsi" w:cstheme="majorBidi"/>
      <w:color w:val="0F4B8F"/>
    </w:rPr>
  </w:style>
  <w:style w:type="paragraph" w:customStyle="1" w:styleId="EnclosedNumberedListegtextboxortable">
    <w:name w:val="Enclosed Numbered List (e.g. textbox or table)"/>
    <w:basedOn w:val="ListParagraph"/>
    <w:link w:val="EnclosedNumberedListegtextboxortableChar"/>
    <w:qFormat/>
    <w:rsid w:val="00327C9C"/>
    <w:pPr>
      <w:numPr>
        <w:numId w:val="10"/>
      </w:numPr>
      <w:spacing w:before="120"/>
    </w:pPr>
    <w:rPr>
      <w:color w:val="000000" w:themeColor="text1"/>
      <w:sz w:val="20"/>
      <w:szCs w:val="20"/>
    </w:rPr>
  </w:style>
  <w:style w:type="paragraph" w:customStyle="1" w:styleId="NumberedListBP">
    <w:name w:val="Numbered List (BP)"/>
    <w:basedOn w:val="ListParagraph"/>
    <w:link w:val="NumberedListBPChar"/>
    <w:qFormat/>
    <w:rsid w:val="00327C9C"/>
    <w:pPr>
      <w:numPr>
        <w:numId w:val="32"/>
      </w:numPr>
    </w:pPr>
    <w:rPr>
      <w:noProof/>
      <w:lang w:eastAsia="en-GB"/>
    </w:rPr>
  </w:style>
  <w:style w:type="character" w:customStyle="1" w:styleId="ListParagraphChar">
    <w:name w:val="List Paragraph Char"/>
    <w:basedOn w:val="DefaultParagraphFont"/>
    <w:link w:val="ListParagraph"/>
    <w:rsid w:val="00327C9C"/>
  </w:style>
  <w:style w:type="character" w:customStyle="1" w:styleId="EnclosedNumberedListegtextboxortableChar">
    <w:name w:val="Enclosed Numbered List (e.g. textbox or table) Char"/>
    <w:basedOn w:val="ListParagraphChar"/>
    <w:link w:val="EnclosedNumberedListegtextboxortable"/>
    <w:rsid w:val="00327C9C"/>
    <w:rPr>
      <w:color w:val="000000" w:themeColor="text1"/>
      <w:sz w:val="20"/>
      <w:szCs w:val="20"/>
    </w:rPr>
  </w:style>
  <w:style w:type="paragraph" w:customStyle="1" w:styleId="Bullet">
    <w:name w:val="Bullet"/>
    <w:basedOn w:val="Normal"/>
    <w:link w:val="BulletChar"/>
    <w:qFormat/>
    <w:rsid w:val="00327C9C"/>
    <w:pPr>
      <w:numPr>
        <w:numId w:val="35"/>
      </w:numPr>
    </w:pPr>
  </w:style>
  <w:style w:type="character" w:customStyle="1" w:styleId="NumberedListBPChar">
    <w:name w:val="Numbered List (BP) Char"/>
    <w:basedOn w:val="ListParagraphChar"/>
    <w:link w:val="NumberedListBP"/>
    <w:rsid w:val="00327C9C"/>
    <w:rPr>
      <w:noProof/>
      <w:lang w:eastAsia="en-GB"/>
    </w:rPr>
  </w:style>
  <w:style w:type="paragraph" w:customStyle="1" w:styleId="BulletList">
    <w:name w:val="Bullet List"/>
    <w:basedOn w:val="NumberedListBP"/>
    <w:link w:val="BulletListChar"/>
    <w:rsid w:val="00327C9C"/>
    <w:pPr>
      <w:numPr>
        <w:numId w:val="36"/>
      </w:numPr>
      <w:ind w:left="709" w:hanging="284"/>
    </w:pPr>
  </w:style>
  <w:style w:type="paragraph" w:customStyle="1" w:styleId="BulletListBP">
    <w:name w:val="Bullet List (BP)"/>
    <w:basedOn w:val="NumberedListBP"/>
    <w:link w:val="BulletListBPChar"/>
    <w:qFormat/>
    <w:rsid w:val="00327C9C"/>
    <w:pPr>
      <w:numPr>
        <w:numId w:val="41"/>
      </w:numPr>
    </w:pPr>
  </w:style>
  <w:style w:type="character" w:customStyle="1" w:styleId="BulletChar">
    <w:name w:val="Bullet Char"/>
    <w:basedOn w:val="DefaultParagraphFont"/>
    <w:link w:val="Bullet"/>
    <w:rsid w:val="00327C9C"/>
  </w:style>
  <w:style w:type="character" w:customStyle="1" w:styleId="BulletListChar">
    <w:name w:val="Bullet List Char"/>
    <w:basedOn w:val="BulletChar"/>
    <w:link w:val="BulletList"/>
    <w:rsid w:val="00327C9C"/>
    <w:rPr>
      <w:noProof/>
      <w:lang w:eastAsia="en-GB"/>
    </w:rPr>
  </w:style>
  <w:style w:type="character" w:customStyle="1" w:styleId="BulletListBPChar">
    <w:name w:val="Bullet List (BP) Char"/>
    <w:basedOn w:val="NumberedListBPChar"/>
    <w:link w:val="BulletListBP"/>
    <w:rsid w:val="00327C9C"/>
    <w:rPr>
      <w:noProof/>
      <w:lang w:eastAsia="en-GB"/>
    </w:rPr>
  </w:style>
  <w:style w:type="paragraph" w:customStyle="1" w:styleId="EnclosedBulletListegtextboxortable">
    <w:name w:val="Enclosed Bullet List (e.g. textbox or table)"/>
    <w:basedOn w:val="EnclosedNumberedListegtextboxortable"/>
    <w:link w:val="EnclosedBulletListegtextboxortableChar"/>
    <w:qFormat/>
    <w:rsid w:val="00327C9C"/>
    <w:pPr>
      <w:numPr>
        <w:numId w:val="42"/>
      </w:numPr>
      <w:spacing w:before="40" w:after="40"/>
    </w:pPr>
  </w:style>
  <w:style w:type="character" w:customStyle="1" w:styleId="EnclosedBulletListegtextboxortableChar">
    <w:name w:val="Enclosed Bullet List (e.g. textbox or table) Char"/>
    <w:basedOn w:val="EnclosedNumberedListegtextboxortableChar"/>
    <w:link w:val="EnclosedBulletListegtextboxortable"/>
    <w:rsid w:val="00327C9C"/>
    <w:rPr>
      <w:color w:val="000000" w:themeColor="text1"/>
      <w:sz w:val="20"/>
      <w:szCs w:val="20"/>
    </w:rPr>
  </w:style>
  <w:style w:type="paragraph" w:customStyle="1" w:styleId="EnclosedText">
    <w:name w:val="Enclosed Text"/>
    <w:basedOn w:val="Normal"/>
    <w:link w:val="EnclosedTextChar"/>
    <w:qFormat/>
    <w:rsid w:val="00327C9C"/>
    <w:pPr>
      <w:spacing w:after="80"/>
    </w:pPr>
    <w:rPr>
      <w:sz w:val="20"/>
    </w:rPr>
  </w:style>
  <w:style w:type="character" w:customStyle="1" w:styleId="EnclosedTextChar">
    <w:name w:val="Enclosed Text Char"/>
    <w:basedOn w:val="DefaultParagraphFont"/>
    <w:link w:val="EnclosedText"/>
    <w:rsid w:val="00327C9C"/>
    <w:rPr>
      <w:sz w:val="20"/>
    </w:rPr>
  </w:style>
  <w:style w:type="paragraph" w:customStyle="1" w:styleId="TableHeading">
    <w:name w:val="Table Heading"/>
    <w:basedOn w:val="Normal"/>
    <w:qFormat/>
    <w:rsid w:val="00327C9C"/>
    <w:pPr>
      <w:spacing w:before="120" w:after="240"/>
    </w:pPr>
    <w:rPr>
      <w:rFonts w:ascii="Arial" w:eastAsia="Times New Roman" w:hAnsi="Arial" w:cs="Times New Roman"/>
      <w:b/>
      <w:color w:val="262626"/>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20Williams\OneDrive%20-%20Blue%20Prism\Geographical%20expansion\Translation\Chinese\E1\E1\Initial%20Process%20Analy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bg1">
            <a:lumMod val="95000"/>
          </a:schemeClr>
        </a:solidFill>
        <a:ln w="9525">
          <a:solidFill>
            <a:srgbClr val="0F4B8F"/>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C722D93FBEA44F9D1D94232EA0F9DB" ma:contentTypeVersion="7" ma:contentTypeDescription="Create a new document." ma:contentTypeScope="" ma:versionID="3e1ce5fb10a6627d2810ac233b69fc63">
  <xsd:schema xmlns:xsd="http://www.w3.org/2001/XMLSchema" xmlns:xs="http://www.w3.org/2001/XMLSchema" xmlns:p="http://schemas.microsoft.com/office/2006/metadata/properties" xmlns:ns2="14e7e687-b653-4611-a4cd-27e1b2f522f4" xmlns:ns3="5b404421-906d-4733-9612-a446c66c9fd6" targetNamespace="http://schemas.microsoft.com/office/2006/metadata/properties" ma:root="true" ma:fieldsID="cafd33f0be8cc9810b88e6a557656e8d" ns2:_="" ns3:_="">
    <xsd:import namespace="14e7e687-b653-4611-a4cd-27e1b2f522f4"/>
    <xsd:import namespace="5b404421-906d-4733-9612-a446c66c9f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7e687-b653-4611-a4cd-27e1b2f522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04421-906d-4733-9612-a446c66c9f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1D37F-79B8-4465-B32A-74B0DCDED80C}">
  <ds:schemaRefs>
    <ds:schemaRef ds:uri="http://schemas.microsoft.com/office/2006/metadata/properties"/>
  </ds:schemaRefs>
</ds:datastoreItem>
</file>

<file path=customXml/itemProps2.xml><?xml version="1.0" encoding="utf-8"?>
<ds:datastoreItem xmlns:ds="http://schemas.openxmlformats.org/officeDocument/2006/customXml" ds:itemID="{F8BDFE87-AD2B-4834-88A0-E30F4A8991D8}">
  <ds:schemaRefs>
    <ds:schemaRef ds:uri="http://schemas.microsoft.com/sharepoint/v3/contenttype/forms"/>
  </ds:schemaRefs>
</ds:datastoreItem>
</file>

<file path=customXml/itemProps3.xml><?xml version="1.0" encoding="utf-8"?>
<ds:datastoreItem xmlns:ds="http://schemas.openxmlformats.org/officeDocument/2006/customXml" ds:itemID="{5ACB6FFD-ADB6-45CE-8164-4E71309FE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7e687-b653-4611-a4cd-27e1b2f522f4"/>
    <ds:schemaRef ds:uri="5b404421-906d-4733-9612-a446c66c9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70133-8163-475B-9CBD-283A654F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Process Analysis Template.dotx</Template>
  <TotalTime>0</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&lt;Process name&gt;</vt:lpstr>
    </vt:vector>
  </TitlesOfParts>
  <Company>Blue Prism</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 de processus&gt;</dc:title>
  <dc:creator>Cari Williams</dc:creator>
  <cp:lastModifiedBy>aengelhardt</cp:lastModifiedBy>
  <cp:revision>7</cp:revision>
  <cp:lastPrinted>2016-01-08T09:50:00Z</cp:lastPrinted>
  <dcterms:created xsi:type="dcterms:W3CDTF">2018-06-28T13:24:00Z</dcterms:created>
  <dcterms:modified xsi:type="dcterms:W3CDTF">2018-11-19T18:20:00Z</dcterms:modified>
  <cp:category>Data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0x01010011C722D93FBEA44F9D1D94232EA0F9DB</vt:lpwstr>
  </property>
</Properties>
</file>